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B4364" w14:textId="48DC37E0" w:rsidR="00AC217D" w:rsidRDefault="00073735" w:rsidP="00EF1243">
      <w:pPr>
        <w:ind w:left="141" w:hangingChars="67" w:hanging="141"/>
        <w:rPr>
          <w:rFonts w:ascii="ＭＳ Ｐ明朝" w:eastAsia="ＭＳ Ｐ明朝" w:hAnsi="ＭＳ Ｐ明朝"/>
          <w:b/>
        </w:rPr>
      </w:pPr>
      <w:r>
        <w:rPr>
          <w:rFonts w:ascii="ＭＳ Ｐ明朝" w:eastAsia="ＭＳ Ｐ明朝" w:hAnsi="ＭＳ Ｐ明朝" w:hint="eastAsia"/>
          <w:b/>
        </w:rPr>
        <w:t>心臓</w:t>
      </w:r>
      <w:r w:rsidR="00AC217D">
        <w:rPr>
          <w:rFonts w:ascii="ＭＳ Ｐ明朝" w:eastAsia="ＭＳ Ｐ明朝" w:hAnsi="ＭＳ Ｐ明朝" w:hint="eastAsia"/>
          <w:b/>
        </w:rPr>
        <w:t>の話</w:t>
      </w:r>
    </w:p>
    <w:p w14:paraId="43B550A9" w14:textId="502725B6" w:rsidR="00513E18" w:rsidRDefault="00513E18"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右心房、右心室、左心房、左心室から成り立っているのは知っていましたが、</w:t>
      </w:r>
      <w:r w:rsidRPr="002040BE">
        <w:rPr>
          <w:rFonts w:ascii="ＭＳ Ｐ明朝" w:eastAsia="ＭＳ Ｐ明朝" w:hAnsi="ＭＳ Ｐ明朝" w:cs="ＭＳ Ｐゴシック" w:hint="eastAsia"/>
          <w:color w:val="FF0000"/>
          <w:kern w:val="0"/>
          <w:sz w:val="22"/>
        </w:rPr>
        <w:t>どのような流れで血液や酸素を取り込んでいるのか</w:t>
      </w:r>
      <w:r w:rsidRPr="009C5520">
        <w:rPr>
          <w:rFonts w:ascii="ＭＳ Ｐ明朝" w:eastAsia="ＭＳ Ｐ明朝" w:hAnsi="ＭＳ Ｐ明朝" w:cs="ＭＳ Ｐゴシック" w:hint="eastAsia"/>
          <w:color w:val="000000"/>
          <w:kern w:val="0"/>
          <w:sz w:val="22"/>
        </w:rPr>
        <w:t>や役割を学ぶことが出来て良かったです。</w:t>
      </w:r>
    </w:p>
    <w:p w14:paraId="08DE941B" w14:textId="24F19DA6" w:rsidR="006B1A47" w:rsidRDefault="006B1A47"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人間の血管に空気を直で入れる危険なので</w:t>
      </w:r>
      <w:r w:rsidRPr="002040BE">
        <w:rPr>
          <w:rFonts w:ascii="ＭＳ Ｐ明朝" w:eastAsia="ＭＳ Ｐ明朝" w:hAnsi="ＭＳ Ｐ明朝" w:cs="ＭＳ Ｐゴシック" w:hint="eastAsia"/>
          <w:color w:val="FF0000"/>
          <w:kern w:val="0"/>
          <w:sz w:val="22"/>
        </w:rPr>
        <w:t>吸った空気からどうやって酸素のみを取り込み赤血球に運ばせているのか</w:t>
      </w:r>
      <w:r w:rsidRPr="009C5520">
        <w:rPr>
          <w:rFonts w:ascii="ＭＳ Ｐ明朝" w:eastAsia="ＭＳ Ｐ明朝" w:hAnsi="ＭＳ Ｐ明朝" w:cs="ＭＳ Ｐゴシック" w:hint="eastAsia"/>
          <w:color w:val="000000"/>
          <w:kern w:val="0"/>
          <w:sz w:val="22"/>
        </w:rPr>
        <w:t>気になった。</w:t>
      </w:r>
    </w:p>
    <w:p w14:paraId="416D9DDF" w14:textId="46360B14" w:rsidR="00EE57F3" w:rsidRDefault="00EE57F3" w:rsidP="00A545F3">
      <w:pPr>
        <w:ind w:left="141" w:hangingChars="67" w:hanging="141"/>
        <w:rPr>
          <w:rFonts w:ascii="ＭＳ Ｐ明朝" w:eastAsia="ＭＳ Ｐ明朝" w:hAnsi="ＭＳ Ｐ明朝"/>
          <w:b/>
        </w:rPr>
      </w:pPr>
      <w:r>
        <w:rPr>
          <w:rFonts w:ascii="ＭＳ Ｐ明朝" w:eastAsia="ＭＳ Ｐ明朝" w:hAnsi="ＭＳ Ｐ明朝" w:hint="eastAsia"/>
          <w:b/>
        </w:rPr>
        <w:t>・</w:t>
      </w:r>
      <w:r w:rsidRPr="00CA4DDA">
        <w:rPr>
          <w:rFonts w:ascii="ＭＳ Ｐ明朝" w:eastAsia="ＭＳ Ｐ明朝" w:hAnsi="ＭＳ Ｐ明朝" w:cs="ＭＳ Ｐゴシック" w:hint="eastAsia"/>
          <w:color w:val="FF0000"/>
          <w:kern w:val="0"/>
          <w:sz w:val="22"/>
        </w:rPr>
        <w:t>心臓が真ん中よりちょっと左</w:t>
      </w:r>
      <w:r w:rsidRPr="009C5520">
        <w:rPr>
          <w:rFonts w:ascii="ＭＳ Ｐ明朝" w:eastAsia="ＭＳ Ｐ明朝" w:hAnsi="ＭＳ Ｐ明朝" w:cs="ＭＳ Ｐゴシック" w:hint="eastAsia"/>
          <w:color w:val="000000"/>
          <w:kern w:val="0"/>
          <w:sz w:val="22"/>
        </w:rPr>
        <w:t>ときき、映画などヤクザが心臓打たれた際左を押さえてる時は間違ってるなと思うようになりました。</w:t>
      </w:r>
    </w:p>
    <w:p w14:paraId="67DF7CFD" w14:textId="77777777" w:rsidR="007F7C43" w:rsidRDefault="007F7C43" w:rsidP="007F7C4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ちなみに私は</w:t>
      </w:r>
      <w:r w:rsidRPr="00CA4DDA">
        <w:rPr>
          <w:rFonts w:ascii="ＭＳ Ｐ明朝" w:eastAsia="ＭＳ Ｐ明朝" w:hAnsi="ＭＳ Ｐ明朝" w:cs="ＭＳ Ｐゴシック" w:hint="eastAsia"/>
          <w:color w:val="FF0000"/>
          <w:kern w:val="0"/>
          <w:sz w:val="22"/>
        </w:rPr>
        <w:t>ハツがとっても好きです。筋肉の歯ごたえがいい</w:t>
      </w:r>
      <w:r w:rsidRPr="009C5520">
        <w:rPr>
          <w:rFonts w:ascii="ＭＳ Ｐ明朝" w:eastAsia="ＭＳ Ｐ明朝" w:hAnsi="ＭＳ Ｐ明朝" w:cs="ＭＳ Ｐゴシック" w:hint="eastAsia"/>
          <w:color w:val="000000"/>
          <w:kern w:val="0"/>
          <w:sz w:val="22"/>
        </w:rPr>
        <w:t>ですよね！</w:t>
      </w:r>
    </w:p>
    <w:p w14:paraId="258AF973" w14:textId="77777777" w:rsidR="006E1B4B" w:rsidRDefault="006E1B4B" w:rsidP="006E1B4B">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CA4DDA">
        <w:rPr>
          <w:rFonts w:ascii="ＭＳ Ｐ明朝" w:eastAsia="ＭＳ Ｐ明朝" w:hAnsi="ＭＳ Ｐ明朝" w:cs="ＭＳ Ｐゴシック" w:hint="eastAsia"/>
          <w:color w:val="FF0000"/>
          <w:kern w:val="0"/>
          <w:sz w:val="22"/>
        </w:rPr>
        <w:t>実際の心臓の動き</w:t>
      </w:r>
      <w:r w:rsidRPr="009C5520">
        <w:rPr>
          <w:rFonts w:ascii="ＭＳ Ｐ明朝" w:eastAsia="ＭＳ Ｐ明朝" w:hAnsi="ＭＳ Ｐ明朝" w:cs="ＭＳ Ｐゴシック" w:hint="eastAsia"/>
          <w:color w:val="000000"/>
          <w:kern w:val="0"/>
          <w:sz w:val="22"/>
        </w:rPr>
        <w:t>なども見ることができて面白かったです。心臓の音を聞いた時に自分の心臓の動きも早くなったような気がしました。</w:t>
      </w:r>
    </w:p>
    <w:p w14:paraId="28E2F5C6" w14:textId="77777777" w:rsidR="006E1B4B" w:rsidRDefault="006E1B4B" w:rsidP="006E1B4B">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心臓の実際の動きは</w:t>
      </w:r>
      <w:r w:rsidRPr="00FA76E0">
        <w:rPr>
          <w:rFonts w:ascii="ＭＳ Ｐ明朝" w:eastAsia="ＭＳ Ｐ明朝" w:hAnsi="ＭＳ Ｐ明朝" w:cs="ＭＳ Ｐゴシック" w:hint="eastAsia"/>
          <w:color w:val="FF0000"/>
          <w:kern w:val="0"/>
          <w:sz w:val="22"/>
        </w:rPr>
        <w:t>波打った動きをする</w:t>
      </w:r>
      <w:r w:rsidRPr="009C5520">
        <w:rPr>
          <w:rFonts w:ascii="ＭＳ Ｐ明朝" w:eastAsia="ＭＳ Ｐ明朝" w:hAnsi="ＭＳ Ｐ明朝" w:cs="ＭＳ Ｐゴシック" w:hint="eastAsia"/>
          <w:color w:val="000000"/>
          <w:kern w:val="0"/>
          <w:sz w:val="22"/>
        </w:rPr>
        <w:t>映像はとても理解しやすい資料だった。</w:t>
      </w:r>
    </w:p>
    <w:p w14:paraId="6F4CDCB6" w14:textId="77777777" w:rsidR="005E7B92" w:rsidRDefault="005E7B92" w:rsidP="005E7B92">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リアルの心臓が</w:t>
      </w:r>
      <w:r w:rsidRPr="00315F5D">
        <w:rPr>
          <w:rFonts w:ascii="ＭＳ Ｐ明朝" w:eastAsia="ＭＳ Ｐ明朝" w:hAnsi="ＭＳ Ｐ明朝" w:cs="ＭＳ Ｐゴシック" w:hint="eastAsia"/>
          <w:color w:val="FF0000"/>
          <w:kern w:val="0"/>
          <w:sz w:val="22"/>
        </w:rPr>
        <w:t>なかなかグロテスク</w:t>
      </w:r>
      <w:r w:rsidRPr="009C5520">
        <w:rPr>
          <w:rFonts w:ascii="ＭＳ Ｐ明朝" w:eastAsia="ＭＳ Ｐ明朝" w:hAnsi="ＭＳ Ｐ明朝" w:cs="ＭＳ Ｐゴシック" w:hint="eastAsia"/>
          <w:color w:val="000000"/>
          <w:kern w:val="0"/>
          <w:sz w:val="22"/>
        </w:rPr>
        <w:t>だった。</w:t>
      </w:r>
    </w:p>
    <w:p w14:paraId="34AD6180" w14:textId="77777777" w:rsidR="005E7B92" w:rsidRDefault="005E7B92" w:rsidP="005E7B92">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心臓の動き、</w:t>
      </w:r>
      <w:r w:rsidRPr="00FA76E0">
        <w:rPr>
          <w:rFonts w:ascii="ＭＳ Ｐ明朝" w:eastAsia="ＭＳ Ｐ明朝" w:hAnsi="ＭＳ Ｐ明朝" w:cs="ＭＳ Ｐゴシック" w:hint="eastAsia"/>
          <w:color w:val="FF0000"/>
          <w:kern w:val="0"/>
          <w:sz w:val="22"/>
        </w:rPr>
        <w:t>かなり複雑で気持ち悪い</w:t>
      </w:r>
      <w:r w:rsidRPr="009C5520">
        <w:rPr>
          <w:rFonts w:ascii="ＭＳ Ｐ明朝" w:eastAsia="ＭＳ Ｐ明朝" w:hAnsi="ＭＳ Ｐ明朝" w:cs="ＭＳ Ｐゴシック" w:hint="eastAsia"/>
          <w:color w:val="000000"/>
          <w:kern w:val="0"/>
          <w:sz w:val="22"/>
        </w:rPr>
        <w:t>なと思いました。</w:t>
      </w:r>
      <w:r w:rsidRPr="00FA76E0">
        <w:rPr>
          <w:rFonts w:ascii="ＭＳ Ｐ明朝" w:eastAsia="ＭＳ Ｐ明朝" w:hAnsi="ＭＳ Ｐ明朝" w:cs="ＭＳ Ｐゴシック" w:hint="eastAsia"/>
          <w:color w:val="FF0000"/>
          <w:kern w:val="0"/>
          <w:sz w:val="22"/>
        </w:rPr>
        <w:t>R波、覚えました</w:t>
      </w:r>
      <w:r w:rsidRPr="009C5520">
        <w:rPr>
          <w:rFonts w:ascii="ＭＳ Ｐ明朝" w:eastAsia="ＭＳ Ｐ明朝" w:hAnsi="ＭＳ Ｐ明朝" w:cs="ＭＳ Ｐゴシック" w:hint="eastAsia"/>
          <w:color w:val="000000"/>
          <w:kern w:val="0"/>
          <w:sz w:val="22"/>
        </w:rPr>
        <w:t>。</w:t>
      </w:r>
    </w:p>
    <w:p w14:paraId="5E0EB2C4" w14:textId="77777777" w:rsidR="001F614B" w:rsidRDefault="001F614B" w:rsidP="001F614B">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心臓の</w:t>
      </w:r>
      <w:r w:rsidRPr="00F03F06">
        <w:rPr>
          <w:rFonts w:ascii="ＭＳ Ｐ明朝" w:eastAsia="ＭＳ Ｐ明朝" w:hAnsi="ＭＳ Ｐ明朝" w:cs="ＭＳ Ｐゴシック" w:hint="eastAsia"/>
          <w:color w:val="FF0000"/>
          <w:kern w:val="0"/>
          <w:sz w:val="22"/>
        </w:rPr>
        <w:t>鼓動のリズムは、4つの室・房からなる筋肉の動きからなっている</w:t>
      </w:r>
      <w:r w:rsidRPr="009C5520">
        <w:rPr>
          <w:rFonts w:ascii="ＭＳ Ｐ明朝" w:eastAsia="ＭＳ Ｐ明朝" w:hAnsi="ＭＳ Ｐ明朝" w:cs="ＭＳ Ｐゴシック" w:hint="eastAsia"/>
          <w:color w:val="000000"/>
          <w:kern w:val="0"/>
          <w:sz w:val="22"/>
        </w:rPr>
        <w:t>、ということで合っていますか？</w:t>
      </w:r>
    </w:p>
    <w:p w14:paraId="3E8EB68F" w14:textId="63D03B2E" w:rsidR="008B7CCB" w:rsidRDefault="008B7CCB"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心臓の音について、深く考えてみたことがなかったので、</w:t>
      </w:r>
      <w:r w:rsidRPr="00AF252C">
        <w:rPr>
          <w:rFonts w:ascii="ＭＳ Ｐ明朝" w:eastAsia="ＭＳ Ｐ明朝" w:hAnsi="ＭＳ Ｐ明朝" w:cs="ＭＳ Ｐゴシック" w:hint="eastAsia"/>
          <w:color w:val="FF0000"/>
          <w:kern w:val="0"/>
          <w:sz w:val="22"/>
        </w:rPr>
        <w:t>弁の音</w:t>
      </w:r>
      <w:r w:rsidRPr="009C5520">
        <w:rPr>
          <w:rFonts w:ascii="ＭＳ Ｐ明朝" w:eastAsia="ＭＳ Ｐ明朝" w:hAnsi="ＭＳ Ｐ明朝" w:cs="ＭＳ Ｐゴシック" w:hint="eastAsia"/>
          <w:color w:val="000000"/>
          <w:kern w:val="0"/>
          <w:sz w:val="22"/>
        </w:rPr>
        <w:t>と聞いて驚きました。また、</w:t>
      </w:r>
      <w:r w:rsidRPr="00AF252C">
        <w:rPr>
          <w:rFonts w:ascii="ＭＳ Ｐ明朝" w:eastAsia="ＭＳ Ｐ明朝" w:hAnsi="ＭＳ Ｐ明朝" w:cs="ＭＳ Ｐゴシック" w:hint="eastAsia"/>
          <w:color w:val="FF0000"/>
          <w:kern w:val="0"/>
          <w:sz w:val="22"/>
        </w:rPr>
        <w:t>心臓の大きさがこぶし1個分</w:t>
      </w:r>
      <w:r w:rsidRPr="009C5520">
        <w:rPr>
          <w:rFonts w:ascii="ＭＳ Ｐ明朝" w:eastAsia="ＭＳ Ｐ明朝" w:hAnsi="ＭＳ Ｐ明朝" w:cs="ＭＳ Ｐゴシック" w:hint="eastAsia"/>
          <w:color w:val="000000"/>
          <w:kern w:val="0"/>
          <w:sz w:val="22"/>
        </w:rPr>
        <w:t>というのは、具体的で分かりやすかったです。</w:t>
      </w:r>
      <w:r w:rsidR="00897DF8">
        <w:rPr>
          <w:rFonts w:ascii="ＭＳ Ｐ明朝" w:eastAsia="ＭＳ Ｐ明朝" w:hAnsi="ＭＳ Ｐ明朝" w:cs="ＭＳ Ｐゴシック" w:hint="eastAsia"/>
          <w:color w:val="000000"/>
          <w:kern w:val="0"/>
          <w:sz w:val="22"/>
        </w:rPr>
        <w:t>→エピソード記憶に変換</w:t>
      </w:r>
      <w:r w:rsidR="00A760B1">
        <w:rPr>
          <w:rFonts w:ascii="ＭＳ Ｐ明朝" w:eastAsia="ＭＳ Ｐ明朝" w:hAnsi="ＭＳ Ｐ明朝" w:cs="ＭＳ Ｐゴシック" w:hint="eastAsia"/>
          <w:color w:val="000000"/>
          <w:kern w:val="0"/>
          <w:sz w:val="22"/>
        </w:rPr>
        <w:t>，体で覚える統計</w:t>
      </w:r>
    </w:p>
    <w:p w14:paraId="7FCCB06F" w14:textId="0DE085E9" w:rsidR="005918F1" w:rsidRDefault="005918F1" w:rsidP="00A545F3">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心拍の</w:t>
      </w:r>
      <w:r w:rsidRPr="00E45D14">
        <w:rPr>
          <w:rFonts w:ascii="ＭＳ Ｐ明朝" w:eastAsia="ＭＳ Ｐ明朝" w:hAnsi="ＭＳ Ｐ明朝" w:cs="ＭＳ Ｐゴシック" w:hint="eastAsia"/>
          <w:color w:val="FF0000"/>
          <w:kern w:val="0"/>
          <w:sz w:val="22"/>
        </w:rPr>
        <w:t>IBIの計算方法がよく分からなかった</w:t>
      </w:r>
      <w:r w:rsidRPr="009C5520">
        <w:rPr>
          <w:rFonts w:ascii="ＭＳ Ｐ明朝" w:eastAsia="ＭＳ Ｐ明朝" w:hAnsi="ＭＳ Ｐ明朝" w:cs="ＭＳ Ｐゴシック" w:hint="eastAsia"/>
          <w:color w:val="000000"/>
          <w:kern w:val="0"/>
          <w:sz w:val="22"/>
        </w:rPr>
        <w:t>です。</w:t>
      </w:r>
      <w:r w:rsidR="001B1477">
        <w:rPr>
          <w:rFonts w:ascii="ＭＳ Ｐ明朝" w:eastAsia="ＭＳ Ｐ明朝" w:hAnsi="ＭＳ Ｐ明朝" w:cs="ＭＳ Ｐゴシック" w:hint="eastAsia"/>
          <w:color w:val="000000"/>
          <w:kern w:val="0"/>
          <w:sz w:val="22"/>
        </w:rPr>
        <w:t>→測定してみる</w:t>
      </w:r>
      <w:r w:rsidR="0033756A">
        <w:rPr>
          <w:rFonts w:ascii="ＭＳ Ｐ明朝" w:eastAsia="ＭＳ Ｐ明朝" w:hAnsi="ＭＳ Ｐ明朝" w:cs="ＭＳ Ｐゴシック" w:hint="eastAsia"/>
          <w:color w:val="000000"/>
          <w:kern w:val="0"/>
          <w:sz w:val="22"/>
        </w:rPr>
        <w:t>とわかる</w:t>
      </w:r>
      <w:r w:rsidR="00613733">
        <w:rPr>
          <w:rFonts w:ascii="ＭＳ Ｐ明朝" w:eastAsia="ＭＳ Ｐ明朝" w:hAnsi="ＭＳ Ｐ明朝" w:cs="ＭＳ Ｐゴシック" w:hint="eastAsia"/>
          <w:color w:val="000000"/>
          <w:kern w:val="0"/>
          <w:sz w:val="22"/>
        </w:rPr>
        <w:t>，と思う。</w:t>
      </w:r>
    </w:p>
    <w:p w14:paraId="797DF87C" w14:textId="46DB608A" w:rsidR="00613733" w:rsidRDefault="00613733" w:rsidP="00A545F3">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心電図と心拍数の話が少し難しくまだよく理解していないのですが、</w:t>
      </w:r>
      <w:r w:rsidRPr="00FC6C34">
        <w:rPr>
          <w:rFonts w:ascii="ＭＳ Ｐ明朝" w:eastAsia="ＭＳ Ｐ明朝" w:hAnsi="ＭＳ Ｐ明朝" w:cs="ＭＳ Ｐゴシック" w:hint="eastAsia"/>
          <w:color w:val="FF0000"/>
          <w:kern w:val="0"/>
          <w:sz w:val="22"/>
        </w:rPr>
        <w:t>IBIが1000、HRが60bpmというのが基準値？</w:t>
      </w:r>
      <w:r w:rsidRPr="009C5520">
        <w:rPr>
          <w:rFonts w:ascii="ＭＳ Ｐ明朝" w:eastAsia="ＭＳ Ｐ明朝" w:hAnsi="ＭＳ Ｐ明朝" w:cs="ＭＳ Ｐゴシック" w:hint="eastAsia"/>
          <w:color w:val="000000"/>
          <w:kern w:val="0"/>
          <w:sz w:val="22"/>
        </w:rPr>
        <w:t>のようなものなのでしょうか？</w:t>
      </w:r>
    </w:p>
    <w:p w14:paraId="6669E895" w14:textId="7C0A1FB5" w:rsidR="00281C06" w:rsidRDefault="00281C06" w:rsidP="00A545F3">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メトロノームの音を聞くと</w:t>
      </w:r>
      <w:r w:rsidRPr="00562BCA">
        <w:rPr>
          <w:rFonts w:ascii="ＭＳ Ｐ明朝" w:eastAsia="ＭＳ Ｐ明朝" w:hAnsi="ＭＳ Ｐ明朝" w:cs="ＭＳ Ｐゴシック" w:hint="eastAsia"/>
          <w:color w:val="FF0000"/>
          <w:kern w:val="0"/>
          <w:sz w:val="22"/>
        </w:rPr>
        <w:t>60BPMぐらいのとき、とても落ち着く</w:t>
      </w:r>
      <w:r w:rsidRPr="009C5520">
        <w:rPr>
          <w:rFonts w:ascii="ＭＳ Ｐ明朝" w:eastAsia="ＭＳ Ｐ明朝" w:hAnsi="ＭＳ Ｐ明朝" w:cs="ＭＳ Ｐゴシック" w:hint="eastAsia"/>
          <w:color w:val="000000"/>
          <w:kern w:val="0"/>
          <w:sz w:val="22"/>
        </w:rPr>
        <w:t>ので家でよく聞いているのですが、赤ちゃんがお母さんの心拍を聞くと泣き止むということに関係しているのかなと思いました。</w:t>
      </w:r>
    </w:p>
    <w:p w14:paraId="11CF264F" w14:textId="5842558D" w:rsidR="00A9676C" w:rsidRDefault="00A9676C"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562BCA">
        <w:rPr>
          <w:rFonts w:ascii="ＭＳ Ｐ明朝" w:eastAsia="ＭＳ Ｐ明朝" w:hAnsi="ＭＳ Ｐ明朝" w:cs="ＭＳ Ｐゴシック" w:hint="eastAsia"/>
          <w:color w:val="FF0000"/>
          <w:kern w:val="0"/>
          <w:sz w:val="22"/>
        </w:rPr>
        <w:t>心拍85の自分は</w:t>
      </w:r>
      <w:r w:rsidRPr="009C5520">
        <w:rPr>
          <w:rFonts w:ascii="ＭＳ Ｐ明朝" w:eastAsia="ＭＳ Ｐ明朝" w:hAnsi="ＭＳ Ｐ明朝" w:cs="ＭＳ Ｐゴシック" w:hint="eastAsia"/>
          <w:color w:val="000000"/>
          <w:kern w:val="0"/>
          <w:sz w:val="22"/>
        </w:rPr>
        <w:t>どうなってしまうのでしょうか。</w:t>
      </w:r>
      <w:r w:rsidR="000643C2">
        <w:rPr>
          <w:rFonts w:ascii="ＭＳ Ｐ明朝" w:eastAsia="ＭＳ Ｐ明朝" w:hAnsi="ＭＳ Ｐ明朝" w:cs="ＭＳ Ｐゴシック" w:hint="eastAsia"/>
          <w:color w:val="000000"/>
          <w:kern w:val="0"/>
          <w:sz w:val="22"/>
        </w:rPr>
        <w:t>→</w:t>
      </w:r>
      <w:r w:rsidR="000C5C9D">
        <w:rPr>
          <w:rFonts w:ascii="ＭＳ Ｐ明朝" w:eastAsia="ＭＳ Ｐ明朝" w:hAnsi="ＭＳ Ｐ明朝" w:cs="ＭＳ Ｐゴシック" w:hint="eastAsia"/>
          <w:color w:val="000000"/>
          <w:kern w:val="0"/>
          <w:sz w:val="22"/>
        </w:rPr>
        <w:t>RHRが大切。</w:t>
      </w:r>
      <w:r w:rsidR="000643C2">
        <w:rPr>
          <w:rFonts w:ascii="ＭＳ Ｐ明朝" w:eastAsia="ＭＳ Ｐ明朝" w:hAnsi="ＭＳ Ｐ明朝" w:cs="ＭＳ Ｐゴシック" w:hint="eastAsia"/>
          <w:color w:val="000000"/>
          <w:kern w:val="0"/>
          <w:sz w:val="22"/>
        </w:rPr>
        <w:t>RHRと</w:t>
      </w:r>
      <w:r w:rsidR="00383F72">
        <w:rPr>
          <w:rFonts w:ascii="ＭＳ Ｐ明朝" w:eastAsia="ＭＳ Ｐ明朝" w:hAnsi="ＭＳ Ｐ明朝" w:cs="ＭＳ Ｐゴシック" w:hint="eastAsia"/>
          <w:color w:val="000000"/>
          <w:kern w:val="0"/>
          <w:sz w:val="22"/>
        </w:rPr>
        <w:t>突然死の関係</w:t>
      </w:r>
    </w:p>
    <w:p w14:paraId="1A199512" w14:textId="77777777" w:rsidR="008C0BD2" w:rsidRDefault="005E212D" w:rsidP="005E212D">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5E212D">
        <w:rPr>
          <w:rFonts w:ascii="ＭＳ Ｐ明朝" w:eastAsia="ＭＳ Ｐ明朝" w:hAnsi="ＭＳ Ｐ明朝" w:cs="ＭＳ Ｐゴシック" w:hint="eastAsia"/>
          <w:color w:val="FF0000"/>
          <w:kern w:val="0"/>
          <w:sz w:val="22"/>
        </w:rPr>
        <w:t>心拍数の上昇が体の異常のサイン</w:t>
      </w:r>
      <w:r w:rsidRPr="009C5520">
        <w:rPr>
          <w:rFonts w:ascii="ＭＳ Ｐ明朝" w:eastAsia="ＭＳ Ｐ明朝" w:hAnsi="ＭＳ Ｐ明朝" w:cs="ＭＳ Ｐゴシック" w:hint="eastAsia"/>
          <w:color w:val="000000"/>
          <w:kern w:val="0"/>
          <w:sz w:val="22"/>
        </w:rPr>
        <w:t>であり、アップルウォッチで気づくことができることを知り欲しくなった。</w:t>
      </w:r>
    </w:p>
    <w:p w14:paraId="65048A41" w14:textId="38FAEC72" w:rsidR="005E212D" w:rsidRDefault="00ED36F3" w:rsidP="008C0BD2">
      <w:pPr>
        <w:ind w:left="4" w:firstLine="836"/>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008C0BD2">
        <w:rPr>
          <w:rFonts w:ascii="ＭＳ Ｐ明朝" w:eastAsia="ＭＳ Ｐ明朝" w:hAnsi="ＭＳ Ｐ明朝" w:cs="ＭＳ Ｐゴシック" w:hint="eastAsia"/>
          <w:color w:val="000000"/>
          <w:kern w:val="0"/>
          <w:sz w:val="22"/>
        </w:rPr>
        <w:t>日々の生活を如実に反映。</w:t>
      </w:r>
      <w:r>
        <w:rPr>
          <w:rFonts w:ascii="ＭＳ Ｐ明朝" w:eastAsia="ＭＳ Ｐ明朝" w:hAnsi="ＭＳ Ｐ明朝" w:cs="ＭＳ Ｐゴシック" w:hint="eastAsia"/>
          <w:color w:val="000000"/>
          <w:kern w:val="0"/>
          <w:sz w:val="22"/>
        </w:rPr>
        <w:t>コロナ</w:t>
      </w:r>
      <w:r w:rsidR="00461DA8">
        <w:rPr>
          <w:rFonts w:ascii="ＭＳ Ｐ明朝" w:eastAsia="ＭＳ Ｐ明朝" w:hAnsi="ＭＳ Ｐ明朝" w:cs="ＭＳ Ｐゴシック" w:hint="eastAsia"/>
          <w:color w:val="000000"/>
          <w:kern w:val="0"/>
          <w:sz w:val="22"/>
        </w:rPr>
        <w:t>も</w:t>
      </w:r>
      <w:r w:rsidR="008C0BD2">
        <w:rPr>
          <w:rFonts w:ascii="ＭＳ Ｐ明朝" w:eastAsia="ＭＳ Ｐ明朝" w:hAnsi="ＭＳ Ｐ明朝" w:cs="ＭＳ Ｐゴシック" w:hint="eastAsia"/>
          <w:color w:val="000000"/>
          <w:kern w:val="0"/>
          <w:sz w:val="22"/>
        </w:rPr>
        <w:t>わかる。</w:t>
      </w:r>
    </w:p>
    <w:p w14:paraId="7327F874" w14:textId="46704018" w:rsidR="001352E9" w:rsidRDefault="001352E9"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5E212D">
        <w:rPr>
          <w:rFonts w:ascii="ＭＳ Ｐ明朝" w:eastAsia="ＭＳ Ｐ明朝" w:hAnsi="ＭＳ Ｐ明朝" w:cs="ＭＳ Ｐゴシック" w:hint="eastAsia"/>
          <w:color w:val="FF0000"/>
          <w:kern w:val="0"/>
          <w:sz w:val="22"/>
        </w:rPr>
        <w:t>普段Apple watchをつけている</w:t>
      </w:r>
      <w:r w:rsidRPr="009C5520">
        <w:rPr>
          <w:rFonts w:ascii="ＭＳ Ｐ明朝" w:eastAsia="ＭＳ Ｐ明朝" w:hAnsi="ＭＳ Ｐ明朝" w:cs="ＭＳ Ｐゴシック" w:hint="eastAsia"/>
          <w:color w:val="000000"/>
          <w:kern w:val="0"/>
          <w:sz w:val="22"/>
        </w:rPr>
        <w:t>為、心拍数の変化がある事は理解していたが、疲れている時も心拍数が上がるのは知らなかった。</w:t>
      </w:r>
      <w:r w:rsidR="000A5F51">
        <w:rPr>
          <w:rFonts w:ascii="ＭＳ Ｐ明朝" w:eastAsia="ＭＳ Ｐ明朝" w:hAnsi="ＭＳ Ｐ明朝" w:cs="ＭＳ Ｐゴシック" w:hint="eastAsia"/>
          <w:color w:val="000000"/>
          <w:kern w:val="0"/>
          <w:sz w:val="22"/>
        </w:rPr>
        <w:t>→正しい知識を身に着けよう</w:t>
      </w:r>
    </w:p>
    <w:p w14:paraId="124CABE9" w14:textId="3D0A1B40" w:rsidR="00E71683" w:rsidRDefault="00E71683"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EE021D">
        <w:rPr>
          <w:rFonts w:ascii="ＭＳ Ｐ明朝" w:eastAsia="ＭＳ Ｐ明朝" w:hAnsi="ＭＳ Ｐ明朝" w:cs="ＭＳ Ｐゴシック" w:hint="eastAsia"/>
          <w:color w:val="FF0000"/>
          <w:kern w:val="0"/>
          <w:sz w:val="22"/>
        </w:rPr>
        <w:t>いつもより心拍数が多いという気づき</w:t>
      </w:r>
      <w:r w:rsidRPr="009C5520">
        <w:rPr>
          <w:rFonts w:ascii="ＭＳ Ｐ明朝" w:eastAsia="ＭＳ Ｐ明朝" w:hAnsi="ＭＳ Ｐ明朝" w:cs="ＭＳ Ｐゴシック" w:hint="eastAsia"/>
          <w:color w:val="000000"/>
          <w:kern w:val="0"/>
          <w:sz w:val="22"/>
        </w:rPr>
        <w:t>から自覚できない病気に気づけるかもしれないという話を聞き、アップルウォッチを買ってみようかなと思いました。心拍数からこんなことまで分かるのかと少し驚きました。</w:t>
      </w:r>
      <w:r w:rsidR="001722BD">
        <w:rPr>
          <w:rFonts w:ascii="ＭＳ Ｐ明朝" w:eastAsia="ＭＳ Ｐ明朝" w:hAnsi="ＭＳ Ｐ明朝" w:cs="ＭＳ Ｐゴシック" w:hint="eastAsia"/>
          <w:color w:val="000000"/>
          <w:kern w:val="0"/>
          <w:sz w:val="22"/>
        </w:rPr>
        <w:t>→Fitbitお勧め</w:t>
      </w:r>
    </w:p>
    <w:p w14:paraId="13216B01" w14:textId="5CA60926" w:rsidR="00595B8C" w:rsidRDefault="00595B8C" w:rsidP="00A545F3">
      <w:pPr>
        <w:ind w:left="141" w:hangingChars="67" w:hanging="141"/>
        <w:rPr>
          <w:rFonts w:ascii="ＭＳ Ｐ明朝" w:eastAsia="ＭＳ Ｐ明朝" w:hAnsi="ＭＳ Ｐ明朝"/>
          <w:b/>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心拍は</w:t>
      </w:r>
      <w:r w:rsidRPr="008E1CD8">
        <w:rPr>
          <w:rFonts w:ascii="ＭＳ Ｐ明朝" w:eastAsia="ＭＳ Ｐ明朝" w:hAnsi="ＭＳ Ｐ明朝" w:cs="ＭＳ Ｐゴシック" w:hint="eastAsia"/>
          <w:color w:val="FF0000"/>
          <w:kern w:val="0"/>
          <w:sz w:val="22"/>
        </w:rPr>
        <w:t>必ずしも上がっていたら緊張しているわけではない</w:t>
      </w:r>
      <w:r w:rsidRPr="009C5520">
        <w:rPr>
          <w:rFonts w:ascii="ＭＳ Ｐ明朝" w:eastAsia="ＭＳ Ｐ明朝" w:hAnsi="ＭＳ Ｐ明朝" w:cs="ＭＳ Ｐゴシック" w:hint="eastAsia"/>
          <w:color w:val="000000"/>
          <w:kern w:val="0"/>
          <w:sz w:val="22"/>
        </w:rPr>
        <w:t>ということでそんな簡単に理解できないということがわかりました。</w:t>
      </w:r>
    </w:p>
    <w:p w14:paraId="6966C8C0" w14:textId="5B014EB8" w:rsidR="00C94AAE" w:rsidRDefault="00C94AAE"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心拍が</w:t>
      </w:r>
      <w:r w:rsidR="008E1CD8" w:rsidRPr="008E1CD8">
        <w:rPr>
          <w:rFonts w:ascii="ＭＳ Ｐ明朝" w:eastAsia="ＭＳ Ｐ明朝" w:hAnsi="ＭＳ Ｐ明朝" w:cs="ＭＳ Ｐゴシック" w:hint="eastAsia"/>
          <w:color w:val="FF0000"/>
          <w:kern w:val="0"/>
          <w:sz w:val="22"/>
        </w:rPr>
        <w:t>痛い</w:t>
      </w:r>
      <w:r w:rsidRPr="008E1CD8">
        <w:rPr>
          <w:rFonts w:ascii="ＭＳ Ｐ明朝" w:eastAsia="ＭＳ Ｐ明朝" w:hAnsi="ＭＳ Ｐ明朝" w:cs="ＭＳ Ｐゴシック" w:hint="eastAsia"/>
          <w:color w:val="FF0000"/>
          <w:kern w:val="0"/>
          <w:sz w:val="22"/>
        </w:rPr>
        <w:t>ときには早くなると思っていたけれど、逆に遅くなる</w:t>
      </w:r>
      <w:r w:rsidRPr="009C5520">
        <w:rPr>
          <w:rFonts w:ascii="ＭＳ Ｐ明朝" w:eastAsia="ＭＳ Ｐ明朝" w:hAnsi="ＭＳ Ｐ明朝" w:cs="ＭＳ Ｐゴシック" w:hint="eastAsia"/>
          <w:color w:val="000000"/>
          <w:kern w:val="0"/>
          <w:sz w:val="22"/>
        </w:rPr>
        <w:t>ことをしって驚きました。しかし、気絶などの例を聞いて納得しました。</w:t>
      </w:r>
    </w:p>
    <w:p w14:paraId="785E707F" w14:textId="34D46163" w:rsidR="00B94DA9" w:rsidRDefault="00B94DA9" w:rsidP="00733FEB">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昔捻挫した時に</w:t>
      </w:r>
      <w:r w:rsidRPr="006B39AF">
        <w:rPr>
          <w:rFonts w:ascii="ＭＳ Ｐ明朝" w:eastAsia="ＭＳ Ｐ明朝" w:hAnsi="ＭＳ Ｐ明朝" w:cs="ＭＳ Ｐゴシック" w:hint="eastAsia"/>
          <w:color w:val="FF0000"/>
          <w:kern w:val="0"/>
          <w:sz w:val="22"/>
        </w:rPr>
        <w:t>氷水に足をつけたのですが信じらんないぐらい痛くて</w:t>
      </w:r>
      <w:r w:rsidRPr="009C5520">
        <w:rPr>
          <w:rFonts w:ascii="ＭＳ Ｐ明朝" w:eastAsia="ＭＳ Ｐ明朝" w:hAnsi="ＭＳ Ｐ明朝" w:cs="ＭＳ Ｐゴシック" w:hint="eastAsia"/>
          <w:color w:val="000000"/>
          <w:kern w:val="0"/>
          <w:sz w:val="22"/>
        </w:rPr>
        <w:t>とても驚きました。冷たいとはもう感じなく、とにかく痛くて捻挫よりも痛かったのを思い出しました。</w:t>
      </w:r>
      <w:r w:rsidRPr="006B39AF">
        <w:rPr>
          <w:rFonts w:ascii="ＭＳ Ｐ明朝" w:eastAsia="ＭＳ Ｐ明朝" w:hAnsi="ＭＳ Ｐ明朝" w:cs="ＭＳ Ｐゴシック" w:hint="eastAsia"/>
          <w:color w:val="FF0000"/>
          <w:kern w:val="0"/>
          <w:sz w:val="22"/>
        </w:rPr>
        <w:t>痛すぎて心臓の音がどくどく</w:t>
      </w:r>
      <w:r w:rsidRPr="009C5520">
        <w:rPr>
          <w:rFonts w:ascii="ＭＳ Ｐ明朝" w:eastAsia="ＭＳ Ｐ明朝" w:hAnsi="ＭＳ Ｐ明朝" w:cs="ＭＳ Ｐゴシック" w:hint="eastAsia"/>
          <w:color w:val="000000"/>
          <w:kern w:val="0"/>
          <w:sz w:val="22"/>
        </w:rPr>
        <w:t>いっていたのを覚えています。</w:t>
      </w:r>
      <w:r w:rsidR="00CA075A">
        <w:rPr>
          <w:rFonts w:ascii="ＭＳ Ｐ明朝" w:eastAsia="ＭＳ Ｐ明朝" w:hAnsi="ＭＳ Ｐ明朝" w:cs="ＭＳ Ｐゴシック"/>
          <w:color w:val="000000"/>
          <w:kern w:val="0"/>
          <w:sz w:val="22"/>
        </w:rPr>
        <w:br/>
      </w:r>
      <w:r w:rsidR="00733FEB">
        <w:rPr>
          <w:rFonts w:ascii="ＭＳ Ｐ明朝" w:eastAsia="ＭＳ Ｐ明朝" w:hAnsi="ＭＳ Ｐ明朝" w:cs="ＭＳ Ｐゴシック" w:hint="eastAsia"/>
          <w:color w:val="000000"/>
          <w:kern w:val="0"/>
          <w:sz w:val="22"/>
        </w:rPr>
        <w:t xml:space="preserve">　</w:t>
      </w:r>
      <w:r w:rsidR="00733FEB">
        <w:rPr>
          <w:rFonts w:ascii="ＭＳ Ｐ明朝" w:eastAsia="ＭＳ Ｐ明朝" w:hAnsi="ＭＳ Ｐ明朝" w:cs="ＭＳ Ｐゴシック"/>
          <w:color w:val="000000"/>
          <w:kern w:val="0"/>
          <w:sz w:val="22"/>
        </w:rPr>
        <w:tab/>
      </w:r>
      <w:r w:rsidR="00733FEB">
        <w:rPr>
          <w:rFonts w:ascii="ＭＳ Ｐ明朝" w:eastAsia="ＭＳ Ｐ明朝" w:hAnsi="ＭＳ Ｐ明朝" w:cs="ＭＳ Ｐゴシック"/>
          <w:color w:val="000000"/>
          <w:kern w:val="0"/>
          <w:sz w:val="22"/>
        </w:rPr>
        <w:tab/>
      </w:r>
      <w:r w:rsidR="00733FEB">
        <w:rPr>
          <w:rFonts w:ascii="ＭＳ Ｐ明朝" w:eastAsia="ＭＳ Ｐ明朝" w:hAnsi="ＭＳ Ｐ明朝" w:cs="ＭＳ Ｐゴシック"/>
          <w:color w:val="000000"/>
          <w:kern w:val="0"/>
          <w:sz w:val="22"/>
        </w:rPr>
        <w:tab/>
      </w:r>
      <w:r w:rsidR="00733FEB">
        <w:rPr>
          <w:rFonts w:ascii="ＭＳ Ｐ明朝" w:eastAsia="ＭＳ Ｐ明朝" w:hAnsi="ＭＳ Ｐ明朝" w:cs="ＭＳ Ｐゴシック"/>
          <w:color w:val="000000"/>
          <w:kern w:val="0"/>
          <w:sz w:val="22"/>
        </w:rPr>
        <w:tab/>
      </w:r>
      <w:r w:rsidR="00733FEB">
        <w:rPr>
          <w:rFonts w:ascii="ＭＳ Ｐ明朝" w:eastAsia="ＭＳ Ｐ明朝" w:hAnsi="ＭＳ Ｐ明朝" w:cs="ＭＳ Ｐゴシック"/>
          <w:color w:val="000000"/>
          <w:kern w:val="0"/>
          <w:sz w:val="22"/>
        </w:rPr>
        <w:tab/>
      </w:r>
      <w:r w:rsidR="00733FEB">
        <w:rPr>
          <w:rFonts w:ascii="ＭＳ Ｐ明朝" w:eastAsia="ＭＳ Ｐ明朝" w:hAnsi="ＭＳ Ｐ明朝" w:cs="ＭＳ Ｐゴシック"/>
          <w:color w:val="000000"/>
          <w:kern w:val="0"/>
          <w:sz w:val="22"/>
        </w:rPr>
        <w:tab/>
      </w:r>
      <w:r w:rsidR="00733FEB">
        <w:rPr>
          <w:rFonts w:ascii="ＭＳ Ｐ明朝" w:eastAsia="ＭＳ Ｐ明朝" w:hAnsi="ＭＳ Ｐ明朝" w:cs="ＭＳ Ｐゴシック"/>
          <w:color w:val="000000"/>
          <w:kern w:val="0"/>
          <w:sz w:val="22"/>
        </w:rPr>
        <w:tab/>
      </w:r>
      <w:r w:rsidR="00CA075A">
        <w:rPr>
          <w:rFonts w:ascii="ＭＳ Ｐ明朝" w:eastAsia="ＭＳ Ｐ明朝" w:hAnsi="ＭＳ Ｐ明朝" w:cs="ＭＳ Ｐゴシック" w:hint="eastAsia"/>
          <w:color w:val="000000"/>
          <w:kern w:val="0"/>
          <w:sz w:val="22"/>
        </w:rPr>
        <w:t>→</w:t>
      </w:r>
      <w:r w:rsidR="00100688">
        <w:rPr>
          <w:rFonts w:ascii="ＭＳ Ｐ明朝" w:eastAsia="ＭＳ Ｐ明朝" w:hAnsi="ＭＳ Ｐ明朝" w:cs="ＭＳ Ｐゴシック" w:hint="eastAsia"/>
          <w:color w:val="000000"/>
          <w:kern w:val="0"/>
          <w:sz w:val="22"/>
        </w:rPr>
        <w:t>収縮力は増加するということだろう</w:t>
      </w:r>
    </w:p>
    <w:p w14:paraId="40B56B08" w14:textId="1A9557E1" w:rsidR="000A435A" w:rsidRDefault="000A435A"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2332FA">
        <w:rPr>
          <w:rFonts w:ascii="ＭＳ Ｐ明朝" w:eastAsia="ＭＳ Ｐ明朝" w:hAnsi="ＭＳ Ｐ明朝" w:cs="ＭＳ Ｐゴシック" w:hint="eastAsia"/>
          <w:color w:val="FF0000"/>
          <w:kern w:val="0"/>
          <w:sz w:val="22"/>
        </w:rPr>
        <w:t>心理学と心臓について関わりがあるのかと疑問に</w:t>
      </w:r>
      <w:r w:rsidRPr="009C5520">
        <w:rPr>
          <w:rFonts w:ascii="ＭＳ Ｐ明朝" w:eastAsia="ＭＳ Ｐ明朝" w:hAnsi="ＭＳ Ｐ明朝" w:cs="ＭＳ Ｐゴシック" w:hint="eastAsia"/>
          <w:color w:val="000000"/>
          <w:kern w:val="0"/>
          <w:sz w:val="22"/>
        </w:rPr>
        <w:t>思っていましたが話を聞いていくうちに意外と面白いなと思いました。</w:t>
      </w:r>
    </w:p>
    <w:p w14:paraId="066FBBE1" w14:textId="342FB6E4" w:rsidR="00207453" w:rsidRDefault="00207453"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一生で収縮するだいたいの回数の25億回程度に早く達してしまいそうですが、</w:t>
      </w:r>
      <w:r w:rsidRPr="00667908">
        <w:rPr>
          <w:rFonts w:ascii="ＭＳ Ｐ明朝" w:eastAsia="ＭＳ Ｐ明朝" w:hAnsi="ＭＳ Ｐ明朝" w:cs="ＭＳ Ｐゴシック" w:hint="eastAsia"/>
          <w:color w:val="FF0000"/>
          <w:kern w:val="0"/>
          <w:sz w:val="22"/>
        </w:rPr>
        <w:t>スポーツ選手の方が長生きなイメージ</w:t>
      </w:r>
      <w:r w:rsidRPr="009C5520">
        <w:rPr>
          <w:rFonts w:ascii="ＭＳ Ｐ明朝" w:eastAsia="ＭＳ Ｐ明朝" w:hAnsi="ＭＳ Ｐ明朝" w:cs="ＭＳ Ｐゴシック" w:hint="eastAsia"/>
          <w:color w:val="000000"/>
          <w:kern w:val="0"/>
          <w:sz w:val="22"/>
        </w:rPr>
        <w:t>があります。スポーツをすると心臓が強くなるなどの何らかの変化が起きるのでしょうか？</w:t>
      </w:r>
    </w:p>
    <w:p w14:paraId="25881927" w14:textId="4EF67C05" w:rsidR="005215E9" w:rsidRDefault="005215E9"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人間でも</w:t>
      </w:r>
      <w:r w:rsidRPr="00275A95">
        <w:rPr>
          <w:rFonts w:ascii="ＭＳ Ｐ明朝" w:eastAsia="ＭＳ Ｐ明朝" w:hAnsi="ＭＳ Ｐ明朝" w:cs="ＭＳ Ｐゴシック" w:hint="eastAsia"/>
          <w:color w:val="FF0000"/>
          <w:kern w:val="0"/>
          <w:sz w:val="22"/>
        </w:rPr>
        <w:t>ガタイのいい人、</w:t>
      </w:r>
      <w:r w:rsidRPr="009C5520">
        <w:rPr>
          <w:rFonts w:ascii="ＭＳ Ｐ明朝" w:eastAsia="ＭＳ Ｐ明朝" w:hAnsi="ＭＳ Ｐ明朝" w:cs="ＭＳ Ｐゴシック" w:hint="eastAsia"/>
          <w:color w:val="000000"/>
          <w:kern w:val="0"/>
          <w:sz w:val="22"/>
        </w:rPr>
        <w:t>大谷翔平選手などの心拍数が気になりました。</w:t>
      </w:r>
    </w:p>
    <w:p w14:paraId="37DB0DA2" w14:textId="0F8C3322" w:rsidR="00EB61F3" w:rsidRDefault="00EB61F3" w:rsidP="00A545F3">
      <w:pPr>
        <w:ind w:left="141" w:hangingChars="67" w:hanging="141"/>
        <w:rPr>
          <w:rFonts w:ascii="ＭＳ Ｐ明朝" w:eastAsia="ＭＳ Ｐ明朝" w:hAnsi="ＭＳ Ｐ明朝" w:cs="ＭＳ Ｐゴシック"/>
          <w:color w:val="000000"/>
          <w:kern w:val="0"/>
          <w:sz w:val="22"/>
        </w:rPr>
      </w:pPr>
      <w:r>
        <w:rPr>
          <w:rFonts w:ascii="ＭＳ Ｐ明朝" w:eastAsia="ＭＳ Ｐ明朝" w:hAnsi="ＭＳ Ｐ明朝" w:hint="eastAsia"/>
          <w:b/>
        </w:rPr>
        <w:t>・</w:t>
      </w:r>
      <w:r w:rsidRPr="009C5520">
        <w:rPr>
          <w:rFonts w:ascii="ＭＳ Ｐ明朝" w:eastAsia="ＭＳ Ｐ明朝" w:hAnsi="ＭＳ Ｐ明朝" w:cs="ＭＳ Ｐゴシック" w:hint="eastAsia"/>
          <w:color w:val="000000"/>
          <w:kern w:val="0"/>
          <w:sz w:val="22"/>
        </w:rPr>
        <w:t>心臓自体が何かを認識できるレベルの神経があるとのことで</w:t>
      </w:r>
      <w:r w:rsidRPr="00275A95">
        <w:rPr>
          <w:rFonts w:ascii="ＭＳ Ｐ明朝" w:eastAsia="ＭＳ Ｐ明朝" w:hAnsi="ＭＳ Ｐ明朝" w:cs="ＭＳ Ｐゴシック" w:hint="eastAsia"/>
          <w:color w:val="FF0000"/>
          <w:kern w:val="0"/>
          <w:sz w:val="22"/>
        </w:rPr>
        <w:t>第二の脳のように</w:t>
      </w:r>
      <w:r w:rsidRPr="009C5520">
        <w:rPr>
          <w:rFonts w:ascii="ＭＳ Ｐ明朝" w:eastAsia="ＭＳ Ｐ明朝" w:hAnsi="ＭＳ Ｐ明朝" w:cs="ＭＳ Ｐゴシック" w:hint="eastAsia"/>
          <w:color w:val="000000"/>
          <w:kern w:val="0"/>
          <w:sz w:val="22"/>
        </w:rPr>
        <w:t>感じました。</w:t>
      </w:r>
      <w:r w:rsidR="00275A95">
        <w:rPr>
          <w:rFonts w:ascii="ＭＳ Ｐ明朝" w:eastAsia="ＭＳ Ｐ明朝" w:hAnsi="ＭＳ Ｐ明朝" w:cs="ＭＳ Ｐゴシック" w:hint="eastAsia"/>
          <w:color w:val="000000"/>
          <w:kern w:val="0"/>
          <w:sz w:val="22"/>
        </w:rPr>
        <w:t>→心は脳だけではない</w:t>
      </w:r>
    </w:p>
    <w:p w14:paraId="610AABFD" w14:textId="724A1089" w:rsidR="007563EE" w:rsidRDefault="007563EE">
      <w:pPr>
        <w:widowControl/>
        <w:jc w:val="left"/>
        <w:rPr>
          <w:rFonts w:ascii="ＭＳ Ｐ明朝" w:eastAsia="ＭＳ Ｐ明朝" w:hAnsi="ＭＳ Ｐ明朝"/>
          <w:b/>
        </w:rPr>
      </w:pPr>
      <w:r>
        <w:rPr>
          <w:rFonts w:ascii="ＭＳ Ｐ明朝" w:eastAsia="ＭＳ Ｐ明朝" w:hAnsi="ＭＳ Ｐ明朝"/>
          <w:b/>
        </w:rPr>
        <w:br w:type="page"/>
      </w:r>
    </w:p>
    <w:p w14:paraId="29245226" w14:textId="52C04A6B" w:rsidR="00A21258" w:rsidRDefault="007563EE" w:rsidP="00013718">
      <w:pPr>
        <w:tabs>
          <w:tab w:val="left" w:pos="712"/>
        </w:tabs>
        <w:ind w:left="141" w:hangingChars="67" w:hanging="141"/>
        <w:rPr>
          <w:rFonts w:ascii="ＭＳ Ｐ明朝" w:eastAsia="ＭＳ Ｐ明朝" w:hAnsi="ＭＳ Ｐ明朝"/>
          <w:b/>
        </w:rPr>
      </w:pPr>
      <w:r w:rsidRPr="007563EE">
        <w:rPr>
          <w:rFonts w:ascii="ＭＳ Ｐ明朝" w:eastAsia="ＭＳ Ｐ明朝" w:hAnsi="ＭＳ Ｐ明朝"/>
          <w:b/>
        </w:rPr>
        <w:lastRenderedPageBreak/>
        <w:drawing>
          <wp:inline distT="0" distB="0" distL="0" distR="0" wp14:anchorId="0D32D9D7" wp14:editId="72488E8E">
            <wp:extent cx="6645910" cy="3413125"/>
            <wp:effectExtent l="0" t="0" r="2540" b="0"/>
            <wp:docPr id="1178406588" name="図 1" descr="グラフ, バブル チャー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06588" name="図 1" descr="グラフ, バブル チャート&#10;&#10;自動的に生成された説明"/>
                    <pic:cNvPicPr/>
                  </pic:nvPicPr>
                  <pic:blipFill>
                    <a:blip r:embed="rId6"/>
                    <a:stretch>
                      <a:fillRect/>
                    </a:stretch>
                  </pic:blipFill>
                  <pic:spPr>
                    <a:xfrm>
                      <a:off x="0" y="0"/>
                      <a:ext cx="6645910" cy="3413125"/>
                    </a:xfrm>
                    <a:prstGeom prst="rect">
                      <a:avLst/>
                    </a:prstGeom>
                  </pic:spPr>
                </pic:pic>
              </a:graphicData>
            </a:graphic>
          </wp:inline>
        </w:drawing>
      </w:r>
      <w:r w:rsidR="005364C6">
        <w:rPr>
          <w:rFonts w:ascii="ＭＳ Ｐ明朝" w:eastAsia="ＭＳ Ｐ明朝" w:hAnsi="ＭＳ Ｐ明朝"/>
          <w:b/>
        </w:rPr>
        <w:br/>
      </w:r>
      <w:hyperlink r:id="rId7" w:history="1">
        <w:r w:rsidR="00A21258" w:rsidRPr="00DA2D97">
          <w:rPr>
            <w:rStyle w:val="a3"/>
            <w:rFonts w:ascii="ＭＳ Ｐ明朝" w:eastAsia="ＭＳ Ｐ明朝" w:hAnsi="ＭＳ Ｐ明朝"/>
            <w:b/>
          </w:rPr>
          <w:t>https://www.kango-roo.com/learning/1617/</w:t>
        </w:r>
      </w:hyperlink>
    </w:p>
    <w:p w14:paraId="52D70A2D" w14:textId="33114CCA" w:rsidR="00A21258" w:rsidRDefault="006960E5" w:rsidP="00013718">
      <w:pPr>
        <w:tabs>
          <w:tab w:val="left" w:pos="712"/>
        </w:tabs>
        <w:ind w:left="141" w:hangingChars="67" w:hanging="141"/>
        <w:rPr>
          <w:rFonts w:ascii="ＭＳ Ｐ明朝" w:eastAsia="ＭＳ Ｐ明朝" w:hAnsi="ＭＳ Ｐ明朝"/>
          <w:b/>
        </w:rPr>
      </w:pPr>
      <w:r w:rsidRPr="006960E5">
        <w:rPr>
          <w:rFonts w:ascii="ＭＳ Ｐ明朝" w:eastAsia="ＭＳ Ｐ明朝" w:hAnsi="ＭＳ Ｐ明朝"/>
          <w:b/>
        </w:rPr>
        <w:drawing>
          <wp:inline distT="0" distB="0" distL="0" distR="0" wp14:anchorId="2269574F" wp14:editId="309D513E">
            <wp:extent cx="2863836" cy="1874108"/>
            <wp:effectExtent l="0" t="0" r="0" b="0"/>
            <wp:docPr id="2035067335"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67335" name="図 1" descr="カレンダー&#10;&#10;自動的に生成された説明"/>
                    <pic:cNvPicPr/>
                  </pic:nvPicPr>
                  <pic:blipFill>
                    <a:blip r:embed="rId8"/>
                    <a:stretch>
                      <a:fillRect/>
                    </a:stretch>
                  </pic:blipFill>
                  <pic:spPr>
                    <a:xfrm>
                      <a:off x="0" y="0"/>
                      <a:ext cx="2878480" cy="1883691"/>
                    </a:xfrm>
                    <a:prstGeom prst="rect">
                      <a:avLst/>
                    </a:prstGeom>
                  </pic:spPr>
                </pic:pic>
              </a:graphicData>
            </a:graphic>
          </wp:inline>
        </w:drawing>
      </w:r>
      <w:r w:rsidR="00ED695C" w:rsidRPr="00ED695C">
        <w:rPr>
          <w:rFonts w:ascii="ＭＳ Ｐ明朝" w:eastAsia="ＭＳ Ｐ明朝" w:hAnsi="ＭＳ Ｐ明朝"/>
          <w:b/>
        </w:rPr>
        <w:drawing>
          <wp:inline distT="0" distB="0" distL="0" distR="0" wp14:anchorId="39BBB3E1" wp14:editId="5B5CE31F">
            <wp:extent cx="2993502" cy="1861428"/>
            <wp:effectExtent l="0" t="0" r="0" b="5715"/>
            <wp:docPr id="323814993"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14993" name="図 1" descr="グラフ, 散布図&#10;&#10;自動的に生成された説明"/>
                    <pic:cNvPicPr/>
                  </pic:nvPicPr>
                  <pic:blipFill>
                    <a:blip r:embed="rId9"/>
                    <a:stretch>
                      <a:fillRect/>
                    </a:stretch>
                  </pic:blipFill>
                  <pic:spPr>
                    <a:xfrm>
                      <a:off x="0" y="0"/>
                      <a:ext cx="3013826" cy="1874066"/>
                    </a:xfrm>
                    <a:prstGeom prst="rect">
                      <a:avLst/>
                    </a:prstGeom>
                  </pic:spPr>
                </pic:pic>
              </a:graphicData>
            </a:graphic>
          </wp:inline>
        </w:drawing>
      </w:r>
    </w:p>
    <w:p w14:paraId="1F84B7E2" w14:textId="53FF2A96" w:rsidR="00A21258" w:rsidRDefault="0012372F" w:rsidP="00013718">
      <w:pPr>
        <w:tabs>
          <w:tab w:val="left" w:pos="712"/>
        </w:tabs>
        <w:ind w:left="141" w:hangingChars="67" w:hanging="141"/>
        <w:rPr>
          <w:rFonts w:ascii="ＭＳ Ｐ明朝" w:eastAsia="ＭＳ Ｐ明朝" w:hAnsi="ＭＳ Ｐ明朝"/>
          <w:b/>
        </w:rPr>
      </w:pPr>
      <w:r w:rsidRPr="0012372F">
        <w:rPr>
          <w:rFonts w:ascii="ＭＳ Ｐ明朝" w:eastAsia="ＭＳ Ｐ明朝" w:hAnsi="ＭＳ Ｐ明朝"/>
          <w:b/>
        </w:rPr>
        <w:drawing>
          <wp:inline distT="0" distB="0" distL="0" distR="0" wp14:anchorId="5F332EB2" wp14:editId="7E61A366">
            <wp:extent cx="2876959" cy="1812325"/>
            <wp:effectExtent l="0" t="0" r="0" b="0"/>
            <wp:docPr id="303497420"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97420" name="図 1" descr="カレンダー&#10;&#10;自動的に生成された説明"/>
                    <pic:cNvPicPr/>
                  </pic:nvPicPr>
                  <pic:blipFill>
                    <a:blip r:embed="rId10"/>
                    <a:stretch>
                      <a:fillRect/>
                    </a:stretch>
                  </pic:blipFill>
                  <pic:spPr>
                    <a:xfrm>
                      <a:off x="0" y="0"/>
                      <a:ext cx="2889596" cy="1820285"/>
                    </a:xfrm>
                    <a:prstGeom prst="rect">
                      <a:avLst/>
                    </a:prstGeom>
                  </pic:spPr>
                </pic:pic>
              </a:graphicData>
            </a:graphic>
          </wp:inline>
        </w:drawing>
      </w:r>
      <w:r w:rsidR="00977E09" w:rsidRPr="00977E09">
        <w:rPr>
          <w:rFonts w:ascii="ＭＳ Ｐ明朝" w:eastAsia="ＭＳ Ｐ明朝" w:hAnsi="ＭＳ Ｐ明朝"/>
          <w:b/>
        </w:rPr>
        <w:drawing>
          <wp:inline distT="0" distB="0" distL="0" distR="0" wp14:anchorId="7F11A563" wp14:editId="370F264E">
            <wp:extent cx="3018198" cy="1878227"/>
            <wp:effectExtent l="0" t="0" r="0" b="8255"/>
            <wp:docPr id="1463523249" name="図 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23249" name="図 1" descr="グラフ, 散布図&#10;&#10;自動的に生成された説明"/>
                    <pic:cNvPicPr/>
                  </pic:nvPicPr>
                  <pic:blipFill>
                    <a:blip r:embed="rId11"/>
                    <a:stretch>
                      <a:fillRect/>
                    </a:stretch>
                  </pic:blipFill>
                  <pic:spPr>
                    <a:xfrm>
                      <a:off x="0" y="0"/>
                      <a:ext cx="3038411" cy="1890806"/>
                    </a:xfrm>
                    <a:prstGeom prst="rect">
                      <a:avLst/>
                    </a:prstGeom>
                  </pic:spPr>
                </pic:pic>
              </a:graphicData>
            </a:graphic>
          </wp:inline>
        </w:drawing>
      </w:r>
    </w:p>
    <w:p w14:paraId="2BF8AC5D" w14:textId="77777777" w:rsidR="00A21258" w:rsidRDefault="00A21258">
      <w:pPr>
        <w:widowControl/>
        <w:jc w:val="left"/>
        <w:rPr>
          <w:rFonts w:ascii="ＭＳ Ｐ明朝" w:eastAsia="ＭＳ Ｐ明朝" w:hAnsi="ＭＳ Ｐ明朝"/>
          <w:b/>
        </w:rPr>
      </w:pPr>
      <w:r>
        <w:rPr>
          <w:rFonts w:ascii="ＭＳ Ｐ明朝" w:eastAsia="ＭＳ Ｐ明朝" w:hAnsi="ＭＳ Ｐ明朝"/>
          <w:b/>
        </w:rPr>
        <w:br w:type="page"/>
      </w:r>
    </w:p>
    <w:p w14:paraId="3ED3AAAE" w14:textId="4233988E" w:rsidR="00013718" w:rsidRDefault="00013718" w:rsidP="006D29A4">
      <w:pPr>
        <w:tabs>
          <w:tab w:val="left" w:pos="712"/>
        </w:tabs>
        <w:ind w:left="141" w:hangingChars="67" w:hanging="141"/>
        <w:rPr>
          <w:rFonts w:ascii="ＭＳ Ｐ明朝" w:eastAsia="ＭＳ Ｐ明朝" w:hAnsi="ＭＳ Ｐ明朝"/>
          <w:b/>
        </w:rPr>
      </w:pPr>
      <w:r>
        <w:rPr>
          <w:rFonts w:ascii="ＭＳ Ｐ明朝" w:eastAsia="ＭＳ Ｐ明朝" w:hAnsi="ＭＳ Ｐ明朝" w:hint="eastAsia"/>
          <w:b/>
        </w:rPr>
        <w:lastRenderedPageBreak/>
        <w:t>睡眠の話</w:t>
      </w:r>
    </w:p>
    <w:p w14:paraId="4995C177" w14:textId="0F39A8E0" w:rsidR="00013718" w:rsidRDefault="00013718" w:rsidP="00F21C9A">
      <w:pPr>
        <w:ind w:left="367" w:hangingChars="167" w:hanging="36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CE290B">
        <w:rPr>
          <w:rFonts w:ascii="ＭＳ Ｐ明朝" w:eastAsia="ＭＳ Ｐ明朝" w:hAnsi="ＭＳ Ｐ明朝" w:cs="ＭＳ Ｐゴシック" w:hint="eastAsia"/>
          <w:color w:val="FF0000"/>
          <w:kern w:val="0"/>
          <w:sz w:val="22"/>
        </w:rPr>
        <w:t>睡眠の話</w:t>
      </w:r>
      <w:r w:rsidRPr="009C5520">
        <w:rPr>
          <w:rFonts w:ascii="ＭＳ Ｐ明朝" w:eastAsia="ＭＳ Ｐ明朝" w:hAnsi="ＭＳ Ｐ明朝" w:cs="ＭＳ Ｐゴシック" w:hint="eastAsia"/>
          <w:color w:val="000000"/>
          <w:kern w:val="0"/>
          <w:sz w:val="22"/>
        </w:rPr>
        <w:t>はめちゃくちゃためになったので、オルニチンを取ってみようと思います。</w:t>
      </w:r>
      <w:r w:rsidR="00F21C9A">
        <w:rPr>
          <w:rFonts w:ascii="ＭＳ Ｐ明朝" w:eastAsia="ＭＳ Ｐ明朝" w:hAnsi="ＭＳ Ｐ明朝" w:cs="ＭＳ Ｐゴシック"/>
          <w:color w:val="000000"/>
          <w:kern w:val="0"/>
          <w:sz w:val="22"/>
        </w:rPr>
        <w:br/>
      </w:r>
      <w:r w:rsidR="00D77943">
        <w:rPr>
          <w:rFonts w:ascii="ＭＳ Ｐ明朝" w:eastAsia="ＭＳ Ｐ明朝" w:hAnsi="ＭＳ Ｐ明朝" w:cs="ＭＳ Ｐゴシック" w:hint="eastAsia"/>
          <w:color w:val="000000"/>
          <w:kern w:val="0"/>
          <w:sz w:val="22"/>
        </w:rPr>
        <w:t>→</w:t>
      </w:r>
      <w:r w:rsidR="00BA4A8A" w:rsidRPr="00AB015C">
        <w:rPr>
          <w:rFonts w:ascii="ＭＳ Ｐ明朝" w:eastAsia="ＭＳ Ｐ明朝" w:hAnsi="ＭＳ Ｐ明朝" w:cs="ＭＳ Ｐゴシック" w:hint="eastAsia"/>
          <w:color w:val="FF0000"/>
          <w:kern w:val="0"/>
          <w:sz w:val="22"/>
        </w:rPr>
        <w:t>超加工食品</w:t>
      </w:r>
      <w:r w:rsidR="00BA4A8A">
        <w:rPr>
          <w:rFonts w:ascii="ＭＳ Ｐ明朝" w:eastAsia="ＭＳ Ｐ明朝" w:hAnsi="ＭＳ Ｐ明朝" w:cs="ＭＳ Ｐゴシック" w:hint="eastAsia"/>
          <w:color w:val="000000"/>
          <w:kern w:val="0"/>
          <w:sz w:val="22"/>
        </w:rPr>
        <w:t>，過剰な糖質のもたらす危険性。</w:t>
      </w:r>
      <w:r w:rsidR="00F21C9A">
        <w:rPr>
          <w:rFonts w:ascii="ＭＳ Ｐ明朝" w:eastAsia="ＭＳ Ｐ明朝" w:hAnsi="ＭＳ Ｐ明朝" w:cs="ＭＳ Ｐゴシック" w:hint="eastAsia"/>
          <w:color w:val="000000"/>
          <w:kern w:val="0"/>
          <w:sz w:val="22"/>
        </w:rPr>
        <w:t>炭水化物と炎症の話。</w:t>
      </w:r>
      <w:r w:rsidR="00841120">
        <w:rPr>
          <w:rFonts w:ascii="ＭＳ Ｐ明朝" w:eastAsia="ＭＳ Ｐ明朝" w:hAnsi="ＭＳ Ｐ明朝" w:cs="ＭＳ Ｐゴシック" w:hint="eastAsia"/>
          <w:color w:val="000000"/>
          <w:kern w:val="0"/>
          <w:sz w:val="22"/>
        </w:rPr>
        <w:t>DHAは炎症抑制作用が。</w:t>
      </w:r>
    </w:p>
    <w:p w14:paraId="0145B422" w14:textId="6F206327" w:rsidR="00613378" w:rsidRDefault="00613378" w:rsidP="00F21C9A">
      <w:pPr>
        <w:ind w:left="367" w:hangingChars="167" w:hanging="36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これからは</w:t>
      </w:r>
      <w:r w:rsidRPr="004C177D">
        <w:rPr>
          <w:rFonts w:ascii="ＭＳ Ｐ明朝" w:eastAsia="ＭＳ Ｐ明朝" w:hAnsi="ＭＳ Ｐ明朝" w:cs="ＭＳ Ｐゴシック" w:hint="eastAsia"/>
          <w:color w:val="FF0000"/>
          <w:kern w:val="0"/>
          <w:sz w:val="22"/>
        </w:rPr>
        <w:t>寝る時間を計算して食べることで授業中眠くならないようにしたい</w:t>
      </w:r>
      <w:r w:rsidRPr="009C5520">
        <w:rPr>
          <w:rFonts w:ascii="ＭＳ Ｐ明朝" w:eastAsia="ＭＳ Ｐ明朝" w:hAnsi="ＭＳ Ｐ明朝" w:cs="ＭＳ Ｐゴシック" w:hint="eastAsia"/>
          <w:color w:val="000000"/>
          <w:kern w:val="0"/>
          <w:sz w:val="22"/>
        </w:rPr>
        <w:t>と思いました。</w:t>
      </w:r>
      <w:r w:rsidR="00736F45">
        <w:rPr>
          <w:rFonts w:ascii="ＭＳ Ｐ明朝" w:eastAsia="ＭＳ Ｐ明朝" w:hAnsi="ＭＳ Ｐ明朝" w:cs="ＭＳ Ｐゴシック" w:hint="eastAsia"/>
          <w:color w:val="000000"/>
          <w:kern w:val="0"/>
          <w:sz w:val="22"/>
        </w:rPr>
        <w:t>→高血糖スパイク</w:t>
      </w:r>
    </w:p>
    <w:p w14:paraId="112BCEFF" w14:textId="74A93E84" w:rsidR="00013718" w:rsidRDefault="00013718" w:rsidP="0001371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今日の授業を受けて、不安を無くすのは無理だけど</w:t>
      </w:r>
      <w:r w:rsidRPr="004C177D">
        <w:rPr>
          <w:rFonts w:ascii="ＭＳ Ｐ明朝" w:eastAsia="ＭＳ Ｐ明朝" w:hAnsi="ＭＳ Ｐ明朝" w:cs="ＭＳ Ｐゴシック" w:hint="eastAsia"/>
          <w:color w:val="FF0000"/>
          <w:kern w:val="0"/>
          <w:sz w:val="22"/>
        </w:rPr>
        <w:t>夜にしっかり睡眠をとると不安を減少させられる</w:t>
      </w:r>
      <w:r w:rsidRPr="009C5520">
        <w:rPr>
          <w:rFonts w:ascii="ＭＳ Ｐ明朝" w:eastAsia="ＭＳ Ｐ明朝" w:hAnsi="ＭＳ Ｐ明朝" w:cs="ＭＳ Ｐゴシック" w:hint="eastAsia"/>
          <w:color w:val="000000"/>
          <w:kern w:val="0"/>
          <w:sz w:val="22"/>
        </w:rPr>
        <w:t>んだと思いました。</w:t>
      </w:r>
    </w:p>
    <w:p w14:paraId="1BD041A5" w14:textId="1DFE5E8B" w:rsidR="00A161BD" w:rsidRDefault="00A161BD" w:rsidP="0001371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私は</w:t>
      </w:r>
      <w:r w:rsidRPr="004C177D">
        <w:rPr>
          <w:rFonts w:ascii="ＭＳ Ｐ明朝" w:eastAsia="ＭＳ Ｐ明朝" w:hAnsi="ＭＳ Ｐ明朝" w:cs="ＭＳ Ｐゴシック" w:hint="eastAsia"/>
          <w:color w:val="FF0000"/>
          <w:kern w:val="0"/>
          <w:sz w:val="22"/>
        </w:rPr>
        <w:t>昼間にものすごく眠くなってしまうことがあったり、不安な気持ちに襲われてしまうことがある</w:t>
      </w:r>
      <w:r w:rsidRPr="009C5520">
        <w:rPr>
          <w:rFonts w:ascii="ＭＳ Ｐ明朝" w:eastAsia="ＭＳ Ｐ明朝" w:hAnsi="ＭＳ Ｐ明朝" w:cs="ＭＳ Ｐゴシック" w:hint="eastAsia"/>
          <w:color w:val="000000"/>
          <w:kern w:val="0"/>
          <w:sz w:val="22"/>
        </w:rPr>
        <w:t>のですが、それは自律神経が整ってしないからだということがわかりました。</w:t>
      </w:r>
    </w:p>
    <w:p w14:paraId="0CF6F553" w14:textId="3A46DA83" w:rsidR="0098523C" w:rsidRPr="0098523C" w:rsidRDefault="0098523C" w:rsidP="00013718">
      <w:pPr>
        <w:ind w:left="147" w:hangingChars="67" w:hanging="147"/>
        <w:rPr>
          <w:rFonts w:ascii="ＭＳ Ｐ明朝" w:eastAsia="ＭＳ Ｐ明朝" w:hAnsi="ＭＳ Ｐ明朝" w:cs="ＭＳ Ｐゴシック"/>
          <w:b/>
          <w:color w:val="000000"/>
          <w:kern w:val="0"/>
          <w:sz w:val="22"/>
        </w:rPr>
      </w:pPr>
      <w:r>
        <w:rPr>
          <w:rFonts w:ascii="ＭＳ Ｐ明朝" w:eastAsia="ＭＳ Ｐ明朝" w:hAnsi="ＭＳ Ｐ明朝" w:cs="ＭＳ Ｐゴシック" w:hint="eastAsia"/>
          <w:color w:val="000000"/>
          <w:kern w:val="0"/>
          <w:sz w:val="22"/>
        </w:rPr>
        <w:t>・</w:t>
      </w:r>
      <w:r w:rsidRPr="004C177D">
        <w:rPr>
          <w:rFonts w:ascii="ＭＳ Ｐ明朝" w:eastAsia="ＭＳ Ｐ明朝" w:hAnsi="ＭＳ Ｐ明朝" w:cs="ＭＳ Ｐゴシック" w:hint="eastAsia"/>
          <w:color w:val="FF0000"/>
          <w:kern w:val="0"/>
          <w:sz w:val="22"/>
        </w:rPr>
        <w:t>夜間のバイト等</w:t>
      </w:r>
      <w:r w:rsidRPr="009C5520">
        <w:rPr>
          <w:rFonts w:ascii="ＭＳ Ｐ明朝" w:eastAsia="ＭＳ Ｐ明朝" w:hAnsi="ＭＳ Ｐ明朝" w:cs="ＭＳ Ｐゴシック" w:hint="eastAsia"/>
          <w:color w:val="000000"/>
          <w:kern w:val="0"/>
          <w:sz w:val="22"/>
        </w:rPr>
        <w:t>はよく賃金が上がるが、今日の話を聞いているとそれ以上に</w:t>
      </w:r>
      <w:r w:rsidRPr="004C177D">
        <w:rPr>
          <w:rFonts w:ascii="ＭＳ Ｐ明朝" w:eastAsia="ＭＳ Ｐ明朝" w:hAnsi="ＭＳ Ｐ明朝" w:cs="ＭＳ Ｐゴシック" w:hint="eastAsia"/>
          <w:color w:val="FF0000"/>
          <w:kern w:val="0"/>
          <w:sz w:val="22"/>
        </w:rPr>
        <w:t>身体、心にもたらすデメリットが想像以上に大きく</w:t>
      </w:r>
      <w:r w:rsidRPr="009C5520">
        <w:rPr>
          <w:rFonts w:ascii="ＭＳ Ｐ明朝" w:eastAsia="ＭＳ Ｐ明朝" w:hAnsi="ＭＳ Ｐ明朝" w:cs="ＭＳ Ｐゴシック" w:hint="eastAsia"/>
          <w:color w:val="000000"/>
          <w:kern w:val="0"/>
          <w:sz w:val="22"/>
        </w:rPr>
        <w:t>感じた。</w:t>
      </w:r>
      <w:r w:rsidR="004C177D">
        <w:rPr>
          <w:rFonts w:ascii="ＭＳ Ｐ明朝" w:eastAsia="ＭＳ Ｐ明朝" w:hAnsi="ＭＳ Ｐ明朝" w:cs="ＭＳ Ｐゴシック" w:hint="eastAsia"/>
          <w:color w:val="000000"/>
          <w:kern w:val="0"/>
          <w:sz w:val="22"/>
        </w:rPr>
        <w:t>→</w:t>
      </w:r>
      <w:r w:rsidR="002110CB">
        <w:rPr>
          <w:rFonts w:ascii="ＭＳ Ｐ明朝" w:eastAsia="ＭＳ Ｐ明朝" w:hAnsi="ＭＳ Ｐ明朝" w:cs="ＭＳ Ｐゴシック" w:hint="eastAsia"/>
          <w:color w:val="000000"/>
          <w:kern w:val="0"/>
          <w:sz w:val="22"/>
        </w:rPr>
        <w:t>S&amp;P500の利率は7%程度。</w:t>
      </w:r>
      <w:r w:rsidR="001337CB">
        <w:rPr>
          <w:rFonts w:ascii="ＭＳ Ｐ明朝" w:eastAsia="ＭＳ Ｐ明朝" w:hAnsi="ＭＳ Ｐ明朝" w:cs="ＭＳ Ｐゴシック" w:hint="eastAsia"/>
          <w:color w:val="000000"/>
          <w:kern w:val="0"/>
          <w:sz w:val="22"/>
        </w:rPr>
        <w:t>スキルや知識などの</w:t>
      </w:r>
      <w:r w:rsidR="002110CB">
        <w:rPr>
          <w:rFonts w:ascii="ＭＳ Ｐ明朝" w:eastAsia="ＭＳ Ｐ明朝" w:hAnsi="ＭＳ Ｐ明朝" w:cs="ＭＳ Ｐゴシック" w:hint="eastAsia"/>
          <w:color w:val="000000"/>
          <w:kern w:val="0"/>
          <w:sz w:val="22"/>
        </w:rPr>
        <w:t>自己</w:t>
      </w:r>
      <w:r w:rsidR="001337CB">
        <w:rPr>
          <w:rFonts w:ascii="ＭＳ Ｐ明朝" w:eastAsia="ＭＳ Ｐ明朝" w:hAnsi="ＭＳ Ｐ明朝" w:cs="ＭＳ Ｐゴシック" w:hint="eastAsia"/>
          <w:color w:val="000000"/>
          <w:kern w:val="0"/>
          <w:sz w:val="22"/>
        </w:rPr>
        <w:t>投資は非常に割が良い</w:t>
      </w:r>
    </w:p>
    <w:p w14:paraId="58B0C6A1" w14:textId="315E6CE0" w:rsidR="00013718" w:rsidRDefault="00013718" w:rsidP="0001371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寝る前の4時間前には食事を済ませることはダイエットにもいいとは聞いた事はあったけれど、</w:t>
      </w:r>
      <w:r w:rsidRPr="00141125">
        <w:rPr>
          <w:rFonts w:ascii="ＭＳ Ｐ明朝" w:eastAsia="ＭＳ Ｐ明朝" w:hAnsi="ＭＳ Ｐ明朝" w:cs="ＭＳ Ｐゴシック" w:hint="eastAsia"/>
          <w:color w:val="FF0000"/>
          <w:kern w:val="0"/>
          <w:sz w:val="22"/>
        </w:rPr>
        <w:t>脳にもいい影響がある</w:t>
      </w:r>
      <w:r w:rsidRPr="009C5520">
        <w:rPr>
          <w:rFonts w:ascii="ＭＳ Ｐ明朝" w:eastAsia="ＭＳ Ｐ明朝" w:hAnsi="ＭＳ Ｐ明朝" w:cs="ＭＳ Ｐゴシック" w:hint="eastAsia"/>
          <w:color w:val="000000"/>
          <w:kern w:val="0"/>
          <w:sz w:val="22"/>
        </w:rPr>
        <w:t>ことがわかったので積極的に取り組んでみようと思いました。</w:t>
      </w:r>
    </w:p>
    <w:p w14:paraId="0E839E73" w14:textId="51AB8DA6" w:rsidR="00695920" w:rsidRDefault="00695920" w:rsidP="0001371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私は食べてすぐに眠らないように気をつけていましたが、</w:t>
      </w:r>
      <w:r w:rsidRPr="00141125">
        <w:rPr>
          <w:rFonts w:ascii="ＭＳ Ｐ明朝" w:eastAsia="ＭＳ Ｐ明朝" w:hAnsi="ＭＳ Ｐ明朝" w:cs="ＭＳ Ｐゴシック" w:hint="eastAsia"/>
          <w:color w:val="FF0000"/>
          <w:kern w:val="0"/>
          <w:sz w:val="22"/>
        </w:rPr>
        <w:t>集中があまりできなかったりで悩んでいました</w:t>
      </w:r>
      <w:r w:rsidRPr="009C5520">
        <w:rPr>
          <w:rFonts w:ascii="ＭＳ Ｐ明朝" w:eastAsia="ＭＳ Ｐ明朝" w:hAnsi="ＭＳ Ｐ明朝" w:cs="ＭＳ Ｐゴシック" w:hint="eastAsia"/>
          <w:color w:val="000000"/>
          <w:kern w:val="0"/>
          <w:sz w:val="22"/>
        </w:rPr>
        <w:t>が、2時間ではなく4時間もあけて寝ないといけないことを初めて知りました。</w:t>
      </w:r>
    </w:p>
    <w:p w14:paraId="3D65F3AB" w14:textId="3641EE7A" w:rsidR="00D72C67" w:rsidRDefault="00D72C67" w:rsidP="0001371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脳にもゴミや老廃物と呼ばれるようなものが存在するとは初耳で、とても驚いた。</w:t>
      </w:r>
      <w:r w:rsidRPr="00570003">
        <w:rPr>
          <w:rFonts w:ascii="ＭＳ Ｐ明朝" w:eastAsia="ＭＳ Ｐ明朝" w:hAnsi="ＭＳ Ｐ明朝" w:cs="ＭＳ Ｐゴシック" w:hint="eastAsia"/>
          <w:color w:val="FF0000"/>
          <w:kern w:val="0"/>
          <w:sz w:val="22"/>
        </w:rPr>
        <w:t>アミロイドβの蓄積によって脳の神経細胞が死滅し、脳の萎縮に</w:t>
      </w:r>
      <w:r w:rsidRPr="009C5520">
        <w:rPr>
          <w:rFonts w:ascii="ＭＳ Ｐ明朝" w:eastAsia="ＭＳ Ｐ明朝" w:hAnsi="ＭＳ Ｐ明朝" w:cs="ＭＳ Ｐゴシック" w:hint="eastAsia"/>
          <w:color w:val="000000"/>
          <w:kern w:val="0"/>
          <w:sz w:val="22"/>
        </w:rPr>
        <w:t>繋がり、アルツハイマー型認知症の原因となる。厚生労働省の認知症予防・支援マニュアルによると、</w:t>
      </w:r>
      <w:r w:rsidRPr="00ED4813">
        <w:rPr>
          <w:rFonts w:ascii="ＭＳ Ｐ明朝" w:eastAsia="ＭＳ Ｐ明朝" w:hAnsi="ＭＳ Ｐ明朝" w:cs="ＭＳ Ｐゴシック" w:hint="eastAsia"/>
          <w:b/>
          <w:bCs/>
          <w:color w:val="FF0000"/>
          <w:kern w:val="0"/>
          <w:sz w:val="22"/>
          <w:u w:val="single"/>
        </w:rPr>
        <w:t>蓄積は認知症の症状が現れる20年以上前から始まる</w:t>
      </w:r>
      <w:r w:rsidRPr="009C5520">
        <w:rPr>
          <w:rFonts w:ascii="ＭＳ Ｐ明朝" w:eastAsia="ＭＳ Ｐ明朝" w:hAnsi="ＭＳ Ｐ明朝" w:cs="ＭＳ Ｐゴシック" w:hint="eastAsia"/>
          <w:color w:val="000000"/>
          <w:kern w:val="0"/>
          <w:sz w:val="22"/>
        </w:rPr>
        <w:t>と考えられているとのことである。</w:t>
      </w:r>
    </w:p>
    <w:p w14:paraId="6ABBBC09" w14:textId="62C7D944" w:rsidR="00872CAA" w:rsidRPr="00664DF8" w:rsidRDefault="00C81504" w:rsidP="00664DF8">
      <w:pPr>
        <w:ind w:left="147" w:hangingChars="67" w:hanging="147"/>
        <w:rPr>
          <w:rFonts w:ascii="ＭＳ Ｐ明朝" w:eastAsia="ＭＳ Ｐ明朝" w:hAnsi="ＭＳ Ｐ明朝" w:cs="ＭＳ Ｐゴシック" w:hint="eastAsia"/>
          <w:color w:val="0563C1" w:themeColor="hyperlink"/>
          <w:kern w:val="0"/>
          <w:sz w:val="22"/>
          <w:u w:val="single"/>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神経細胞の間に老廃物がたまって、</w:t>
      </w:r>
      <w:r w:rsidRPr="00ED4813">
        <w:rPr>
          <w:rFonts w:ascii="ＭＳ Ｐ明朝" w:eastAsia="ＭＳ Ｐ明朝" w:hAnsi="ＭＳ Ｐ明朝" w:cs="ＭＳ Ｐゴシック" w:hint="eastAsia"/>
          <w:color w:val="FF0000"/>
          <w:kern w:val="0"/>
          <w:sz w:val="22"/>
        </w:rPr>
        <w:t>夜になると脊髄液によって洗浄される</w:t>
      </w:r>
      <w:r w:rsidRPr="009C5520">
        <w:rPr>
          <w:rFonts w:ascii="ＭＳ Ｐ明朝" w:eastAsia="ＭＳ Ｐ明朝" w:hAnsi="ＭＳ Ｐ明朝" w:cs="ＭＳ Ｐゴシック" w:hint="eastAsia"/>
          <w:color w:val="000000"/>
          <w:kern w:val="0"/>
          <w:sz w:val="22"/>
        </w:rPr>
        <w:t>ということが、いまいち現実味なくて印象的でした。</w:t>
      </w:r>
      <w:r w:rsidR="00FC405F">
        <w:rPr>
          <w:rFonts w:ascii="ＭＳ Ｐ明朝" w:eastAsia="ＭＳ Ｐ明朝" w:hAnsi="ＭＳ Ｐ明朝" w:cs="ＭＳ Ｐゴシック" w:hint="eastAsia"/>
          <w:color w:val="000000"/>
          <w:kern w:val="0"/>
          <w:sz w:val="22"/>
        </w:rPr>
        <w:t>→脳波</w:t>
      </w:r>
      <w:r w:rsidR="00203236">
        <w:rPr>
          <w:rFonts w:ascii="ＭＳ Ｐ明朝" w:eastAsia="ＭＳ Ｐ明朝" w:hAnsi="ＭＳ Ｐ明朝" w:cs="ＭＳ Ｐゴシック" w:hint="eastAsia"/>
          <w:color w:val="000000"/>
          <w:kern w:val="0"/>
          <w:sz w:val="22"/>
        </w:rPr>
        <w:t>が老廃物排出に関係している説</w:t>
      </w:r>
    </w:p>
    <w:p w14:paraId="5CFF5DDD" w14:textId="59C12DE2" w:rsidR="00203236" w:rsidRPr="00D6004F" w:rsidRDefault="00203236" w:rsidP="00D6004F">
      <w:pPr>
        <w:ind w:left="147"/>
        <w:rPr>
          <w:rFonts w:ascii="ＭＳ Ｐ明朝" w:eastAsia="ＭＳ Ｐ明朝" w:hAnsi="ＭＳ Ｐ明朝" w:cs="ＭＳ Ｐゴシック"/>
          <w:color w:val="0563C1" w:themeColor="hyperlink"/>
          <w:kern w:val="0"/>
          <w:sz w:val="22"/>
          <w:u w:val="single"/>
        </w:rPr>
      </w:pPr>
      <w:hyperlink r:id="rId12" w:history="1">
        <w:r w:rsidRPr="00627731">
          <w:rPr>
            <w:rStyle w:val="a3"/>
            <w:rFonts w:ascii="ＭＳ Ｐ明朝" w:eastAsia="ＭＳ Ｐ明朝" w:hAnsi="ＭＳ Ｐ明朝" w:cs="ＭＳ Ｐゴシック"/>
            <w:kern w:val="0"/>
            <w:sz w:val="22"/>
          </w:rPr>
          <w:t>https://natgeo.nikkeibp.co.jp/atcl/web/15/403964/102500053/</w:t>
        </w:r>
      </w:hyperlink>
      <w:r w:rsidR="005A79BE">
        <w:rPr>
          <w:rStyle w:val="a3"/>
          <w:rFonts w:ascii="ＭＳ Ｐ明朝" w:eastAsia="ＭＳ Ｐ明朝" w:hAnsi="ＭＳ Ｐ明朝" w:cs="ＭＳ Ｐゴシック"/>
          <w:kern w:val="0"/>
          <w:sz w:val="22"/>
        </w:rPr>
        <w:br/>
      </w:r>
      <w:r w:rsidR="00D6004F">
        <w:rPr>
          <w:rFonts w:ascii="ＭＳ Ｐ明朝" w:eastAsia="ＭＳ Ｐ明朝" w:hAnsi="ＭＳ Ｐ明朝" w:cs="ＭＳ Ｐゴシック" w:hint="eastAsia"/>
          <w:color w:val="000000"/>
          <w:kern w:val="0"/>
          <w:sz w:val="22"/>
        </w:rPr>
        <w:t>→</w:t>
      </w:r>
      <w:r w:rsidR="008E069D">
        <w:rPr>
          <w:rFonts w:ascii="ＭＳ Ｐ明朝" w:eastAsia="ＭＳ Ｐ明朝" w:hAnsi="ＭＳ Ｐ明朝" w:cs="ＭＳ Ｐゴシック" w:hint="eastAsia"/>
          <w:color w:val="000000"/>
          <w:kern w:val="0"/>
          <w:sz w:val="22"/>
        </w:rPr>
        <w:t>グリンパティック系の発見。</w:t>
      </w:r>
      <w:r w:rsidR="00D6004F">
        <w:rPr>
          <w:rFonts w:ascii="ＭＳ Ｐ明朝" w:eastAsia="ＭＳ Ｐ明朝" w:hAnsi="ＭＳ Ｐ明朝" w:cs="ＭＳ Ｐゴシック" w:hint="eastAsia"/>
          <w:color w:val="000000"/>
          <w:kern w:val="0"/>
          <w:sz w:val="22"/>
        </w:rPr>
        <w:t>睡眠効率が低いとアルツハイマー（認知症）のリスクが高くなる！</w:t>
      </w:r>
      <w:r w:rsidR="008E069D">
        <w:rPr>
          <w:rFonts w:ascii="ＭＳ Ｐ明朝" w:eastAsia="ＭＳ Ｐ明朝" w:hAnsi="ＭＳ Ｐ明朝" w:cs="ＭＳ Ｐゴシック" w:hint="eastAsia"/>
          <w:color w:val="000000"/>
          <w:kern w:val="0"/>
          <w:sz w:val="22"/>
        </w:rPr>
        <w:t>（2016</w:t>
      </w:r>
      <w:r w:rsidR="005331CA">
        <w:rPr>
          <w:rFonts w:ascii="ＭＳ Ｐ明朝" w:eastAsia="ＭＳ Ｐ明朝" w:hAnsi="ＭＳ Ｐ明朝" w:cs="ＭＳ Ｐゴシック" w:hint="eastAsia"/>
          <w:color w:val="000000"/>
          <w:kern w:val="0"/>
          <w:sz w:val="22"/>
        </w:rPr>
        <w:t>,動物</w:t>
      </w:r>
      <w:r w:rsidR="008E069D">
        <w:rPr>
          <w:rFonts w:ascii="ＭＳ Ｐ明朝" w:eastAsia="ＭＳ Ｐ明朝" w:hAnsi="ＭＳ Ｐ明朝" w:cs="ＭＳ Ｐゴシック" w:hint="eastAsia"/>
          <w:color w:val="000000"/>
          <w:kern w:val="0"/>
          <w:sz w:val="22"/>
        </w:rPr>
        <w:t>）</w:t>
      </w:r>
    </w:p>
    <w:p w14:paraId="2464A61C" w14:textId="631EBB5E" w:rsidR="00664DF8" w:rsidRPr="00664DF8" w:rsidRDefault="00664DF8" w:rsidP="00664DF8">
      <w:pPr>
        <w:ind w:left="141"/>
        <w:rPr>
          <w:rFonts w:ascii="ＭＳ Ｐ明朝" w:eastAsia="ＭＳ Ｐ明朝" w:hAnsi="ＭＳ Ｐ明朝" w:cs="ＭＳ Ｐゴシック" w:hint="eastAsia"/>
          <w:color w:val="0563C1" w:themeColor="hyperlink"/>
          <w:kern w:val="0"/>
          <w:sz w:val="22"/>
          <w:u w:val="single"/>
        </w:rPr>
      </w:pPr>
      <w:hyperlink r:id="rId13" w:history="1">
        <w:r w:rsidRPr="00DA2D97">
          <w:rPr>
            <w:rStyle w:val="a3"/>
            <w:rFonts w:ascii="ＭＳ Ｐ明朝" w:eastAsia="ＭＳ Ｐ明朝" w:hAnsi="ＭＳ Ｐ明朝" w:cs="ＭＳ Ｐゴシック"/>
            <w:kern w:val="0"/>
            <w:sz w:val="22"/>
          </w:rPr>
          <w:t>https://natgeo.nikkeibp.co.jp/atcl/web/15/403964/041700159/?P=1</w:t>
        </w:r>
      </w:hyperlink>
      <w:r>
        <w:rPr>
          <w:rFonts w:ascii="ＭＳ Ｐ明朝" w:eastAsia="ＭＳ Ｐ明朝" w:hAnsi="ＭＳ Ｐ明朝" w:cs="ＭＳ Ｐゴシック"/>
          <w:color w:val="000000"/>
          <w:kern w:val="0"/>
          <w:sz w:val="22"/>
        </w:rPr>
        <w:br/>
      </w:r>
      <w:r>
        <w:rPr>
          <w:rFonts w:ascii="ＭＳ Ｐ明朝" w:eastAsia="ＭＳ Ｐ明朝" w:hAnsi="ＭＳ Ｐ明朝" w:cs="ＭＳ Ｐゴシック" w:hint="eastAsia"/>
          <w:color w:val="000000"/>
          <w:kern w:val="0"/>
          <w:sz w:val="22"/>
        </w:rPr>
        <w:t>→20秒周期の徐波睡眠</w:t>
      </w:r>
      <w:r w:rsidR="00DF73FF">
        <w:rPr>
          <w:rFonts w:ascii="ＭＳ Ｐ明朝" w:eastAsia="ＭＳ Ｐ明朝" w:hAnsi="ＭＳ Ｐ明朝" w:cs="ＭＳ Ｐゴシック" w:hint="eastAsia"/>
          <w:color w:val="000000"/>
          <w:kern w:val="0"/>
          <w:sz w:val="22"/>
        </w:rPr>
        <w:t>(深い睡眠)</w:t>
      </w:r>
      <w:r>
        <w:rPr>
          <w:rFonts w:ascii="ＭＳ Ｐ明朝" w:eastAsia="ＭＳ Ｐ明朝" w:hAnsi="ＭＳ Ｐ明朝" w:cs="ＭＳ Ｐゴシック" w:hint="eastAsia"/>
          <w:color w:val="000000"/>
          <w:kern w:val="0"/>
          <w:sz w:val="22"/>
        </w:rPr>
        <w:t>中に</w:t>
      </w:r>
      <w:r w:rsidR="00DF73FF">
        <w:rPr>
          <w:rFonts w:ascii="ＭＳ Ｐ明朝" w:eastAsia="ＭＳ Ｐ明朝" w:hAnsi="ＭＳ Ｐ明朝" w:cs="ＭＳ Ｐゴシック" w:hint="eastAsia"/>
          <w:color w:val="000000"/>
          <w:kern w:val="0"/>
          <w:sz w:val="22"/>
        </w:rPr>
        <w:t>グリンパティック系が活性化する</w:t>
      </w:r>
      <w:r w:rsidR="005331CA">
        <w:rPr>
          <w:rFonts w:ascii="ＭＳ Ｐ明朝" w:eastAsia="ＭＳ Ｐ明朝" w:hAnsi="ＭＳ Ｐ明朝" w:cs="ＭＳ Ｐゴシック" w:hint="eastAsia"/>
          <w:color w:val="000000"/>
          <w:kern w:val="0"/>
          <w:sz w:val="22"/>
        </w:rPr>
        <w:t>(2019,ヒト)</w:t>
      </w:r>
    </w:p>
    <w:p w14:paraId="61B1B530" w14:textId="0CCABDAA" w:rsidR="00C42E96" w:rsidRPr="00C42E96" w:rsidRDefault="00013718" w:rsidP="00C42E96">
      <w:pPr>
        <w:tabs>
          <w:tab w:val="left" w:pos="712"/>
        </w:tabs>
        <w:ind w:left="147" w:hangingChars="67" w:hanging="147"/>
        <w:rPr>
          <w:rFonts w:ascii="ＭＳ Ｐ明朝" w:eastAsia="ＭＳ Ｐ明朝" w:hAnsi="ＭＳ Ｐ明朝"/>
          <w:bCs/>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私は結構深夜アルバイトを終わったあとにご飯を食べてしまうので、</w:t>
      </w:r>
      <w:r w:rsidRPr="00EE0434">
        <w:rPr>
          <w:rFonts w:ascii="ＭＳ Ｐ明朝" w:eastAsia="ＭＳ Ｐ明朝" w:hAnsi="ＭＳ Ｐ明朝" w:cs="ＭＳ Ｐゴシック" w:hint="eastAsia"/>
          <w:color w:val="FF0000"/>
          <w:kern w:val="0"/>
          <w:sz w:val="22"/>
        </w:rPr>
        <w:t>老廃物が流されてないことと自律神経が整っていない</w:t>
      </w:r>
      <w:r w:rsidRPr="009C5520">
        <w:rPr>
          <w:rFonts w:ascii="ＭＳ Ｐ明朝" w:eastAsia="ＭＳ Ｐ明朝" w:hAnsi="ＭＳ Ｐ明朝" w:cs="ＭＳ Ｐゴシック" w:hint="eastAsia"/>
          <w:color w:val="000000"/>
          <w:kern w:val="0"/>
          <w:sz w:val="22"/>
        </w:rPr>
        <w:t>ことに驚きました。</w:t>
      </w:r>
      <w:r>
        <w:rPr>
          <w:rFonts w:ascii="ＭＳ Ｐ明朝" w:eastAsia="ＭＳ Ｐ明朝" w:hAnsi="ＭＳ Ｐ明朝" w:cs="ＭＳ Ｐゴシック" w:hint="eastAsia"/>
          <w:color w:val="000000"/>
          <w:kern w:val="0"/>
          <w:sz w:val="22"/>
        </w:rPr>
        <w:t>→</w:t>
      </w:r>
      <w:r w:rsidR="004B0611">
        <w:rPr>
          <w:rFonts w:ascii="ＭＳ Ｐ明朝" w:eastAsia="ＭＳ Ｐ明朝" w:hAnsi="ＭＳ Ｐ明朝" w:cs="ＭＳ Ｐゴシック" w:hint="eastAsia"/>
          <w:color w:val="000000"/>
          <w:kern w:val="0"/>
          <w:sz w:val="22"/>
        </w:rPr>
        <w:t>老廃物（アミロイドβ）を押し流す</w:t>
      </w:r>
      <w:r>
        <w:rPr>
          <w:rFonts w:ascii="ＭＳ Ｐ明朝" w:eastAsia="ＭＳ Ｐ明朝" w:hAnsi="ＭＳ Ｐ明朝" w:cs="ＭＳ Ｐゴシック" w:hint="eastAsia"/>
          <w:color w:val="000000"/>
          <w:kern w:val="0"/>
          <w:sz w:val="22"/>
        </w:rPr>
        <w:t>グリンパティック系</w:t>
      </w:r>
      <w:r>
        <w:rPr>
          <w:rFonts w:ascii="ＭＳ Ｐ明朝" w:eastAsia="ＭＳ Ｐ明朝" w:hAnsi="ＭＳ Ｐ明朝" w:cs="ＭＳ Ｐゴシック"/>
          <w:color w:val="000000"/>
          <w:kern w:val="0"/>
          <w:sz w:val="22"/>
        </w:rPr>
        <w:br/>
      </w:r>
      <w:hyperlink r:id="rId14" w:history="1">
        <w:r w:rsidRPr="00627731">
          <w:rPr>
            <w:rStyle w:val="a3"/>
            <w:rFonts w:ascii="ＭＳ Ｐ明朝" w:eastAsia="ＭＳ Ｐ明朝" w:hAnsi="ＭＳ Ｐ明朝" w:cs="ＭＳ Ｐゴシック"/>
            <w:kern w:val="0"/>
            <w:sz w:val="22"/>
          </w:rPr>
          <w:t>https://wired.jp/2019/03/16/sleep_removes_waste/</w:t>
        </w:r>
      </w:hyperlink>
      <w:r w:rsidR="007F6D55">
        <w:rPr>
          <w:rStyle w:val="a3"/>
          <w:rFonts w:ascii="ＭＳ Ｐ明朝" w:eastAsia="ＭＳ Ｐ明朝" w:hAnsi="ＭＳ Ｐ明朝" w:cs="ＭＳ Ｐゴシック"/>
          <w:kern w:val="0"/>
          <w:sz w:val="22"/>
        </w:rPr>
        <w:br/>
      </w:r>
      <w:r w:rsidR="00C42E96" w:rsidRPr="00C42E96">
        <w:rPr>
          <w:rFonts w:ascii="ＭＳ Ｐ明朝" w:eastAsia="ＭＳ Ｐ明朝" w:hAnsi="ＭＳ Ｐ明朝" w:hint="eastAsia"/>
          <w:bCs/>
        </w:rPr>
        <w:t>→</w:t>
      </w:r>
      <w:r w:rsidR="00C42E96" w:rsidRPr="00C42E96">
        <w:rPr>
          <w:rFonts w:ascii="ＭＳ Ｐ明朝" w:eastAsia="ＭＳ Ｐ明朝" w:hAnsi="ＭＳ Ｐ明朝" w:hint="eastAsia"/>
          <w:bCs/>
        </w:rPr>
        <w:t>心拍数が低いほど清掃効果は大きくなる</w:t>
      </w:r>
    </w:p>
    <w:p w14:paraId="715CBFD5" w14:textId="02623625" w:rsidR="00462CE1" w:rsidRDefault="00013718" w:rsidP="00462CE1">
      <w:pPr>
        <w:ind w:left="141"/>
        <w:rPr>
          <w:rStyle w:val="a3"/>
          <w:rFonts w:ascii="ＭＳ Ｐ明朝" w:eastAsia="ＭＳ Ｐ明朝" w:hAnsi="ＭＳ Ｐ明朝" w:cs="ＭＳ Ｐゴシック"/>
          <w:kern w:val="0"/>
          <w:sz w:val="22"/>
        </w:rPr>
      </w:pPr>
      <w:hyperlink r:id="rId15" w:history="1">
        <w:r w:rsidRPr="00627731">
          <w:rPr>
            <w:rStyle w:val="a3"/>
            <w:rFonts w:ascii="ＭＳ Ｐ明朝" w:eastAsia="ＭＳ Ｐ明朝" w:hAnsi="ＭＳ Ｐ明朝" w:cs="ＭＳ Ｐゴシック"/>
            <w:kern w:val="0"/>
            <w:sz w:val="22"/>
          </w:rPr>
          <w:t>https://wired.jp/article/sleeping-more-flushes-junk-out-of-the-brain/</w:t>
        </w:r>
      </w:hyperlink>
    </w:p>
    <w:p w14:paraId="4F9A8515" w14:textId="43C81F51" w:rsidR="00462CE1" w:rsidRPr="007F6D55" w:rsidRDefault="00462CE1" w:rsidP="00462CE1">
      <w:pPr>
        <w:ind w:left="141"/>
        <w:rPr>
          <w:rFonts w:ascii="ＭＳ Ｐ明朝" w:eastAsia="ＭＳ Ｐ明朝" w:hAnsi="ＭＳ Ｐ明朝" w:cs="ＭＳ Ｐゴシック" w:hint="eastAsia"/>
          <w:color w:val="0563C1" w:themeColor="hyperlink"/>
          <w:kern w:val="0"/>
          <w:sz w:val="22"/>
          <w:u w:val="single"/>
        </w:rPr>
      </w:pPr>
      <w:r w:rsidRPr="00C42E96">
        <w:rPr>
          <w:rFonts w:ascii="ＭＳ Ｐ明朝" w:eastAsia="ＭＳ Ｐ明朝" w:hAnsi="ＭＳ Ｐ明朝" w:hint="eastAsia"/>
          <w:bCs/>
        </w:rPr>
        <w:t>→</w:t>
      </w:r>
      <w:r>
        <w:rPr>
          <w:rFonts w:ascii="ＭＳ Ｐ明朝" w:eastAsia="ＭＳ Ｐ明朝" w:hAnsi="ＭＳ Ｐ明朝" w:hint="eastAsia"/>
          <w:bCs/>
        </w:rPr>
        <w:t>脳波で脳脊髄液を</w:t>
      </w:r>
      <w:r w:rsidR="00A23391">
        <w:rPr>
          <w:rFonts w:ascii="ＭＳ Ｐ明朝" w:eastAsia="ＭＳ Ｐ明朝" w:hAnsi="ＭＳ Ｐ明朝" w:hint="eastAsia"/>
          <w:bCs/>
        </w:rPr>
        <w:t>動かし老廃物を掃除</w:t>
      </w:r>
      <w:r w:rsidR="00E6069E">
        <w:rPr>
          <w:rFonts w:ascii="ＭＳ Ｐ明朝" w:eastAsia="ＭＳ Ｐ明朝" w:hAnsi="ＭＳ Ｐ明朝" w:hint="eastAsia"/>
          <w:bCs/>
        </w:rPr>
        <w:t>。グリンパティック系を動かすのはニューロン！</w:t>
      </w:r>
    </w:p>
    <w:p w14:paraId="7A8DE5CE" w14:textId="75497C55" w:rsidR="00013718" w:rsidRDefault="00013718" w:rsidP="00013718">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お風呂上がりの１、２時間以内に寝ると良いというのは聞いたことがあるけど、</w:t>
      </w:r>
      <w:r w:rsidRPr="002B4EAB">
        <w:rPr>
          <w:rFonts w:ascii="ＭＳ Ｐ明朝" w:eastAsia="ＭＳ Ｐ明朝" w:hAnsi="ＭＳ Ｐ明朝" w:cs="ＭＳ Ｐゴシック" w:hint="eastAsia"/>
          <w:color w:val="FF0000"/>
          <w:kern w:val="0"/>
          <w:sz w:val="22"/>
        </w:rPr>
        <w:t>体温が関係している</w:t>
      </w:r>
      <w:r w:rsidRPr="009C5520">
        <w:rPr>
          <w:rFonts w:ascii="ＭＳ Ｐ明朝" w:eastAsia="ＭＳ Ｐ明朝" w:hAnsi="ＭＳ Ｐ明朝" w:cs="ＭＳ Ｐゴシック" w:hint="eastAsia"/>
          <w:color w:val="000000"/>
          <w:kern w:val="0"/>
          <w:sz w:val="22"/>
        </w:rPr>
        <w:t>とは思わなかったです。</w:t>
      </w:r>
    </w:p>
    <w:p w14:paraId="68AF2DC2" w14:textId="07A828B8" w:rsidR="00C25D1B" w:rsidRDefault="00E01B26" w:rsidP="006E44D6">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寝る前にスマホをいじるのは本当に控えようと思いました。</w:t>
      </w:r>
      <w:r w:rsidR="00575AB4">
        <w:rPr>
          <w:rFonts w:ascii="ＭＳ Ｐ明朝" w:eastAsia="ＭＳ Ｐ明朝" w:hAnsi="ＭＳ Ｐ明朝" w:cs="ＭＳ Ｐゴシック" w:hint="eastAsia"/>
          <w:color w:val="000000"/>
          <w:kern w:val="0"/>
          <w:sz w:val="22"/>
        </w:rPr>
        <w:t>→ブルーライト。</w:t>
      </w:r>
      <w:r w:rsidR="00575AB4" w:rsidRPr="002B3B5A">
        <w:rPr>
          <w:rFonts w:ascii="ＭＳ Ｐ明朝" w:eastAsia="ＭＳ Ｐ明朝" w:hAnsi="ＭＳ Ｐ明朝" w:cs="ＭＳ Ｐゴシック" w:hint="eastAsia"/>
          <w:color w:val="FF0000"/>
          <w:kern w:val="0"/>
          <w:sz w:val="22"/>
        </w:rPr>
        <w:t>下からオレンジの光</w:t>
      </w:r>
      <w:r w:rsidR="00575AB4">
        <w:rPr>
          <w:rFonts w:ascii="ＭＳ Ｐ明朝" w:eastAsia="ＭＳ Ｐ明朝" w:hAnsi="ＭＳ Ｐ明朝" w:cs="ＭＳ Ｐゴシック" w:hint="eastAsia"/>
          <w:color w:val="000000"/>
          <w:kern w:val="0"/>
          <w:sz w:val="22"/>
        </w:rPr>
        <w:t>を。</w:t>
      </w:r>
    </w:p>
    <w:p w14:paraId="2D970922" w14:textId="55834E8D" w:rsidR="00DB53C6" w:rsidRDefault="002B3B5A" w:rsidP="006E44D6">
      <w:pPr>
        <w:ind w:left="147" w:hangingChars="67" w:hanging="147"/>
        <w:rPr>
          <w:rFonts w:ascii="ＭＳ Ｐ明朝" w:eastAsia="ＭＳ Ｐ明朝" w:hAnsi="ＭＳ Ｐ明朝" w:cs="ＭＳ Ｐゴシック"/>
          <w:color w:val="000000"/>
          <w:kern w:val="0"/>
          <w:sz w:val="22"/>
        </w:rPr>
      </w:pPr>
      <w:r w:rsidRPr="002B3B5A">
        <w:rPr>
          <w:rFonts w:ascii="ＭＳ Ｐ明朝" w:eastAsia="ＭＳ Ｐ明朝" w:hAnsi="ＭＳ Ｐ明朝" w:cs="ＭＳ Ｐゴシック"/>
          <w:color w:val="000000"/>
          <w:kern w:val="0"/>
          <w:sz w:val="22"/>
        </w:rPr>
        <w:drawing>
          <wp:inline distT="0" distB="0" distL="0" distR="0" wp14:anchorId="39BAECD4" wp14:editId="5E61A799">
            <wp:extent cx="1574970" cy="2032291"/>
            <wp:effectExtent l="0" t="0" r="6350" b="6350"/>
            <wp:docPr id="1817779539" name="図 1" descr="部屋に備えているベッド&#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79539" name="図 1" descr="部屋に備えているベッド&#10;&#10;低い精度で自動的に生成された説明"/>
                    <pic:cNvPicPr/>
                  </pic:nvPicPr>
                  <pic:blipFill>
                    <a:blip r:embed="rId16"/>
                    <a:stretch>
                      <a:fillRect/>
                    </a:stretch>
                  </pic:blipFill>
                  <pic:spPr>
                    <a:xfrm>
                      <a:off x="0" y="0"/>
                      <a:ext cx="1599286" cy="2063667"/>
                    </a:xfrm>
                    <a:prstGeom prst="rect">
                      <a:avLst/>
                    </a:prstGeom>
                  </pic:spPr>
                </pic:pic>
              </a:graphicData>
            </a:graphic>
          </wp:inline>
        </w:drawing>
      </w:r>
      <w:r>
        <w:rPr>
          <w:rFonts w:ascii="ＭＳ Ｐ明朝" w:eastAsia="ＭＳ Ｐ明朝" w:hAnsi="ＭＳ Ｐ明朝" w:cs="ＭＳ Ｐゴシック" w:hint="eastAsia"/>
          <w:color w:val="000000"/>
          <w:kern w:val="0"/>
          <w:sz w:val="22"/>
        </w:rPr>
        <w:t xml:space="preserve">　</w:t>
      </w:r>
      <w:r w:rsidR="00DB53C6" w:rsidRPr="00DB53C6">
        <w:drawing>
          <wp:inline distT="0" distB="0" distL="0" distR="0" wp14:anchorId="7CE7DAE7" wp14:editId="6A1F15C4">
            <wp:extent cx="3029144" cy="2049057"/>
            <wp:effectExtent l="0" t="0" r="0" b="8890"/>
            <wp:docPr id="1006018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9908" cy="2056338"/>
                    </a:xfrm>
                    <a:prstGeom prst="rect">
                      <a:avLst/>
                    </a:prstGeom>
                    <a:noFill/>
                    <a:ln>
                      <a:noFill/>
                    </a:ln>
                  </pic:spPr>
                </pic:pic>
              </a:graphicData>
            </a:graphic>
          </wp:inline>
        </w:drawing>
      </w:r>
    </w:p>
    <w:p w14:paraId="592EE0AD" w14:textId="77777777" w:rsidR="00C25D1B" w:rsidRDefault="00C25D1B">
      <w:pPr>
        <w:widowControl/>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color w:val="000000"/>
          <w:kern w:val="0"/>
          <w:sz w:val="22"/>
        </w:rPr>
        <w:br w:type="page"/>
      </w:r>
    </w:p>
    <w:p w14:paraId="5E0FA605" w14:textId="67F08166" w:rsidR="00882226" w:rsidRPr="00C7480D" w:rsidRDefault="00882226" w:rsidP="00EF1243">
      <w:pPr>
        <w:ind w:left="141" w:hangingChars="67" w:hanging="141"/>
        <w:rPr>
          <w:rFonts w:ascii="ＭＳ Ｐ明朝" w:eastAsia="ＭＳ Ｐ明朝" w:hAnsi="ＭＳ Ｐ明朝"/>
          <w:b/>
        </w:rPr>
      </w:pPr>
      <w:r w:rsidRPr="00C7480D">
        <w:rPr>
          <w:rFonts w:ascii="ＭＳ Ｐ明朝" w:eastAsia="ＭＳ Ｐ明朝" w:hAnsi="ＭＳ Ｐ明朝" w:hint="eastAsia"/>
          <w:b/>
        </w:rPr>
        <w:lastRenderedPageBreak/>
        <w:t>その他</w:t>
      </w:r>
    </w:p>
    <w:p w14:paraId="6D3BD030" w14:textId="453A3614" w:rsidR="000F2702" w:rsidRDefault="0093305E"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BE2ED3">
        <w:rPr>
          <w:rFonts w:ascii="ＭＳ Ｐ明朝" w:eastAsia="ＭＳ Ｐ明朝" w:hAnsi="ＭＳ Ｐ明朝" w:cs="ＭＳ Ｐゴシック" w:hint="eastAsia"/>
          <w:color w:val="FF0000"/>
          <w:kern w:val="0"/>
          <w:sz w:val="22"/>
        </w:rPr>
        <w:t>恋愛とドーパミンは大きく関係</w:t>
      </w:r>
      <w:r w:rsidRPr="009C5520">
        <w:rPr>
          <w:rFonts w:ascii="ＭＳ Ｐ明朝" w:eastAsia="ＭＳ Ｐ明朝" w:hAnsi="ＭＳ Ｐ明朝" w:cs="ＭＳ Ｐゴシック" w:hint="eastAsia"/>
          <w:color w:val="000000"/>
          <w:kern w:val="0"/>
          <w:sz w:val="22"/>
        </w:rPr>
        <w:t>している。恋愛依存症という言葉を聞いて、なんにせよ、依存というものはやはり怖いものだと感じた。</w:t>
      </w:r>
    </w:p>
    <w:p w14:paraId="1A64FD00" w14:textId="77777777" w:rsidR="00D729CD" w:rsidRDefault="00D729CD" w:rsidP="00D729CD">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033B77">
        <w:rPr>
          <w:rFonts w:ascii="ＭＳ Ｐ明朝" w:eastAsia="ＭＳ Ｐ明朝" w:hAnsi="ＭＳ Ｐ明朝" w:cs="ＭＳ Ｐゴシック" w:hint="eastAsia"/>
          <w:color w:val="FF0000"/>
          <w:kern w:val="0"/>
          <w:sz w:val="22"/>
        </w:rPr>
        <w:t>薬物依存と恋愛依存が同レベルの依存性と扱われているのがビックリ</w:t>
      </w:r>
      <w:r w:rsidRPr="009C5520">
        <w:rPr>
          <w:rFonts w:ascii="ＭＳ Ｐ明朝" w:eastAsia="ＭＳ Ｐ明朝" w:hAnsi="ＭＳ Ｐ明朝" w:cs="ＭＳ Ｐゴシック" w:hint="eastAsia"/>
          <w:color w:val="000000"/>
          <w:kern w:val="0"/>
          <w:sz w:val="22"/>
        </w:rPr>
        <w:t>しました。ドーパミンってすごい…。</w:t>
      </w:r>
    </w:p>
    <w:p w14:paraId="653984E4" w14:textId="0ED906A3" w:rsidR="002B4624" w:rsidRDefault="002B4624"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恋は盲目などとよく言われていますが</w:t>
      </w:r>
      <w:r w:rsidRPr="00BE2ED3">
        <w:rPr>
          <w:rFonts w:ascii="ＭＳ Ｐ明朝" w:eastAsia="ＭＳ Ｐ明朝" w:hAnsi="ＭＳ Ｐ明朝" w:cs="ＭＳ Ｐゴシック" w:hint="eastAsia"/>
          <w:color w:val="FF0000"/>
          <w:kern w:val="0"/>
          <w:sz w:val="22"/>
        </w:rPr>
        <w:t>実際にドーパミンなどが出ている</w:t>
      </w:r>
      <w:r w:rsidRPr="009C5520">
        <w:rPr>
          <w:rFonts w:ascii="ＭＳ Ｐ明朝" w:eastAsia="ＭＳ Ｐ明朝" w:hAnsi="ＭＳ Ｐ明朝" w:cs="ＭＳ Ｐゴシック" w:hint="eastAsia"/>
          <w:color w:val="000000"/>
          <w:kern w:val="0"/>
          <w:sz w:val="22"/>
        </w:rPr>
        <w:t>ので間違っていなかったんだなと思いました。</w:t>
      </w:r>
    </w:p>
    <w:p w14:paraId="36E0530A" w14:textId="7904085F" w:rsidR="006158DE" w:rsidRDefault="006158DE"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少し前に、蛙化現象といった言葉が流行っていたが、これは</w:t>
      </w:r>
      <w:r w:rsidRPr="00BE2ED3">
        <w:rPr>
          <w:rFonts w:ascii="ＭＳ Ｐ明朝" w:eastAsia="ＭＳ Ｐ明朝" w:hAnsi="ＭＳ Ｐ明朝" w:cs="ＭＳ Ｐゴシック" w:hint="eastAsia"/>
          <w:color w:val="FF0000"/>
          <w:kern w:val="0"/>
          <w:sz w:val="22"/>
        </w:rPr>
        <w:t>恋愛する時のドーパミンと何か影響がありそう</w:t>
      </w:r>
      <w:r w:rsidRPr="009C5520">
        <w:rPr>
          <w:rFonts w:ascii="ＭＳ Ｐ明朝" w:eastAsia="ＭＳ Ｐ明朝" w:hAnsi="ＭＳ Ｐ明朝" w:cs="ＭＳ Ｐゴシック" w:hint="eastAsia"/>
          <w:color w:val="000000"/>
          <w:kern w:val="0"/>
          <w:sz w:val="22"/>
        </w:rPr>
        <w:t>だなと考えた。</w:t>
      </w:r>
      <w:r w:rsidRPr="00033B77">
        <w:rPr>
          <w:rFonts w:ascii="ＭＳ Ｐ明朝" w:eastAsia="ＭＳ Ｐ明朝" w:hAnsi="ＭＳ Ｐ明朝" w:cs="ＭＳ Ｐゴシック" w:hint="eastAsia"/>
          <w:color w:val="FF0000"/>
          <w:kern w:val="0"/>
          <w:sz w:val="22"/>
        </w:rPr>
        <w:t>付き合う前の駆け引きしている時にドーパミンは出ている</w:t>
      </w:r>
      <w:r w:rsidRPr="009C5520">
        <w:rPr>
          <w:rFonts w:ascii="ＭＳ Ｐ明朝" w:eastAsia="ＭＳ Ｐ明朝" w:hAnsi="ＭＳ Ｐ明朝" w:cs="ＭＳ Ｐゴシック" w:hint="eastAsia"/>
          <w:color w:val="000000"/>
          <w:kern w:val="0"/>
          <w:sz w:val="22"/>
        </w:rPr>
        <w:t>と考えると、付き合えた後は安心感が出てきてドキドキ感がないから楽しくなくなるのかなと思った。そうなると、その人が好きなのではなく、</w:t>
      </w:r>
      <w:r w:rsidRPr="00033B77">
        <w:rPr>
          <w:rFonts w:ascii="ＭＳ Ｐ明朝" w:eastAsia="ＭＳ Ｐ明朝" w:hAnsi="ＭＳ Ｐ明朝" w:cs="ＭＳ Ｐゴシック" w:hint="eastAsia"/>
          <w:color w:val="FF0000"/>
          <w:kern w:val="0"/>
          <w:sz w:val="22"/>
        </w:rPr>
        <w:t>恋愛している時のドーパミンが出ている状態に無意識的にハマっている</w:t>
      </w:r>
      <w:r w:rsidRPr="009C5520">
        <w:rPr>
          <w:rFonts w:ascii="ＭＳ Ｐ明朝" w:eastAsia="ＭＳ Ｐ明朝" w:hAnsi="ＭＳ Ｐ明朝" w:cs="ＭＳ Ｐゴシック" w:hint="eastAsia"/>
          <w:color w:val="000000"/>
          <w:kern w:val="0"/>
          <w:sz w:val="22"/>
        </w:rPr>
        <w:t>のかなと考えた。</w:t>
      </w:r>
      <w:r w:rsidR="00471852">
        <w:rPr>
          <w:rFonts w:ascii="ＭＳ Ｐ明朝" w:eastAsia="ＭＳ Ｐ明朝" w:hAnsi="ＭＳ Ｐ明朝" w:cs="ＭＳ Ｐゴシック" w:hint="eastAsia"/>
          <w:color w:val="000000"/>
          <w:kern w:val="0"/>
          <w:sz w:val="22"/>
        </w:rPr>
        <w:t>→探索中にドーパミンは出る！</w:t>
      </w:r>
    </w:p>
    <w:p w14:paraId="215D7E12" w14:textId="7A80985B" w:rsidR="00A65B1A" w:rsidRDefault="00A65B1A"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4D7A88">
        <w:rPr>
          <w:rFonts w:ascii="ＭＳ Ｐ明朝" w:eastAsia="ＭＳ Ｐ明朝" w:hAnsi="ＭＳ Ｐ明朝" w:cs="ＭＳ Ｐゴシック" w:hint="eastAsia"/>
          <w:color w:val="FF0000"/>
          <w:kern w:val="0"/>
          <w:sz w:val="22"/>
        </w:rPr>
        <w:t>オキシトシンやドーパミン</w:t>
      </w:r>
      <w:r w:rsidRPr="009C5520">
        <w:rPr>
          <w:rFonts w:ascii="ＭＳ Ｐ明朝" w:eastAsia="ＭＳ Ｐ明朝" w:hAnsi="ＭＳ Ｐ明朝" w:cs="ＭＳ Ｐゴシック" w:hint="eastAsia"/>
          <w:color w:val="000000"/>
          <w:kern w:val="0"/>
          <w:sz w:val="22"/>
        </w:rPr>
        <w:t>が放出しているから安心や恋愛感情が生じると知り、</w:t>
      </w:r>
      <w:r w:rsidRPr="004D7A88">
        <w:rPr>
          <w:rFonts w:ascii="ＭＳ Ｐ明朝" w:eastAsia="ＭＳ Ｐ明朝" w:hAnsi="ＭＳ Ｐ明朝" w:cs="ＭＳ Ｐゴシック" w:hint="eastAsia"/>
          <w:color w:val="FF0000"/>
          <w:kern w:val="0"/>
          <w:sz w:val="22"/>
        </w:rPr>
        <w:t>現実的すぎて少し悲しく</w:t>
      </w:r>
      <w:r w:rsidRPr="009C5520">
        <w:rPr>
          <w:rFonts w:ascii="ＭＳ Ｐ明朝" w:eastAsia="ＭＳ Ｐ明朝" w:hAnsi="ＭＳ Ｐ明朝" w:cs="ＭＳ Ｐゴシック" w:hint="eastAsia"/>
          <w:color w:val="000000"/>
          <w:kern w:val="0"/>
          <w:sz w:val="22"/>
        </w:rPr>
        <w:t>なりました。</w:t>
      </w:r>
    </w:p>
    <w:p w14:paraId="3261D737" w14:textId="46AFB541" w:rsidR="008519AC" w:rsidRDefault="008519AC"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前に人とハグをするとストレスが解消されると聞いたことがあり、</w:t>
      </w:r>
      <w:r w:rsidRPr="004D7A88">
        <w:rPr>
          <w:rFonts w:ascii="ＭＳ Ｐ明朝" w:eastAsia="ＭＳ Ｐ明朝" w:hAnsi="ＭＳ Ｐ明朝" w:cs="ＭＳ Ｐゴシック" w:hint="eastAsia"/>
          <w:color w:val="FF0000"/>
          <w:kern w:val="0"/>
          <w:sz w:val="22"/>
        </w:rPr>
        <w:t>肌が接触すると安心しやすくなることと関係しているのだ</w:t>
      </w:r>
      <w:r w:rsidRPr="009C5520">
        <w:rPr>
          <w:rFonts w:ascii="ＭＳ Ｐ明朝" w:eastAsia="ＭＳ Ｐ明朝" w:hAnsi="ＭＳ Ｐ明朝" w:cs="ＭＳ Ｐゴシック" w:hint="eastAsia"/>
          <w:color w:val="000000"/>
          <w:kern w:val="0"/>
          <w:sz w:val="22"/>
        </w:rPr>
        <w:t>と思った。</w:t>
      </w:r>
    </w:p>
    <w:p w14:paraId="6AED3D72" w14:textId="063F4A99" w:rsidR="001922DB" w:rsidRDefault="001922DB"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4453B4">
        <w:rPr>
          <w:rFonts w:ascii="ＭＳ Ｐ明朝" w:eastAsia="ＭＳ Ｐ明朝" w:hAnsi="ＭＳ Ｐ明朝" w:cs="ＭＳ Ｐゴシック" w:hint="eastAsia"/>
          <w:color w:val="FF0000"/>
          <w:kern w:val="0"/>
          <w:sz w:val="22"/>
        </w:rPr>
        <w:t>多汗症は</w:t>
      </w:r>
      <w:r w:rsidRPr="004453B4">
        <w:rPr>
          <w:rFonts w:ascii="ＭＳ Ｐ明朝" w:eastAsia="ＭＳ Ｐ明朝" w:hAnsi="ＭＳ Ｐ明朝" w:cs="ＭＳ Ｐゴシック" w:hint="eastAsia"/>
          <w:strike/>
          <w:color w:val="FF0000"/>
          <w:kern w:val="0"/>
          <w:sz w:val="22"/>
        </w:rPr>
        <w:t>副</w:t>
      </w:r>
      <w:r w:rsidRPr="004453B4">
        <w:rPr>
          <w:rFonts w:ascii="ＭＳ Ｐ明朝" w:eastAsia="ＭＳ Ｐ明朝" w:hAnsi="ＭＳ Ｐ明朝" w:cs="ＭＳ Ｐゴシック" w:hint="eastAsia"/>
          <w:color w:val="FF0000"/>
          <w:kern w:val="0"/>
          <w:sz w:val="22"/>
        </w:rPr>
        <w:t>交感神経が関係しており、赤面も一緒に治る</w:t>
      </w:r>
      <w:r w:rsidRPr="009C5520">
        <w:rPr>
          <w:rFonts w:ascii="ＭＳ Ｐ明朝" w:eastAsia="ＭＳ Ｐ明朝" w:hAnsi="ＭＳ Ｐ明朝" w:cs="ＭＳ Ｐゴシック" w:hint="eastAsia"/>
          <w:color w:val="000000"/>
          <w:kern w:val="0"/>
          <w:sz w:val="22"/>
        </w:rPr>
        <w:t>というのを聞き、よく私も顔が赤くなっていると言われるので、どちらかを対処すればどちらも治るので得だなと感じました。</w:t>
      </w:r>
    </w:p>
    <w:p w14:paraId="07DE350B" w14:textId="77777777" w:rsidR="00353D7C" w:rsidRDefault="00B341FC"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本日の授業で</w:t>
      </w:r>
      <w:r w:rsidRPr="004453B4">
        <w:rPr>
          <w:rFonts w:ascii="ＭＳ Ｐ明朝" w:eastAsia="ＭＳ Ｐ明朝" w:hAnsi="ＭＳ Ｐ明朝" w:cs="ＭＳ Ｐゴシック" w:hint="eastAsia"/>
          <w:color w:val="FF0000"/>
          <w:kern w:val="0"/>
          <w:sz w:val="22"/>
        </w:rPr>
        <w:t>交感神経と副交感神経の解剖学的な違い</w:t>
      </w:r>
      <w:r w:rsidRPr="009C5520">
        <w:rPr>
          <w:rFonts w:ascii="ＭＳ Ｐ明朝" w:eastAsia="ＭＳ Ｐ明朝" w:hAnsi="ＭＳ Ｐ明朝" w:cs="ＭＳ Ｐゴシック" w:hint="eastAsia"/>
          <w:color w:val="000000"/>
          <w:kern w:val="0"/>
          <w:sz w:val="22"/>
        </w:rPr>
        <w:t>を知ることが出来た。多汗症の症状の仕組みが交感神経に深く関わっており、交感神経節を少し削れば治ることに驚いた。</w:t>
      </w:r>
    </w:p>
    <w:p w14:paraId="632AAAC4" w14:textId="58307E07" w:rsidR="0093305E" w:rsidRDefault="00353D7C" w:rsidP="007F5ABA">
      <w:pPr>
        <w:ind w:left="147" w:hangingChars="67" w:hanging="147"/>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color w:val="000000"/>
          <w:kern w:val="0"/>
          <w:sz w:val="22"/>
        </w:rPr>
        <w:t>・</w:t>
      </w:r>
      <w:r w:rsidRPr="009C5520">
        <w:rPr>
          <w:rFonts w:ascii="ＭＳ Ｐ明朝" w:eastAsia="ＭＳ Ｐ明朝" w:hAnsi="ＭＳ Ｐ明朝" w:cs="ＭＳ Ｐゴシック" w:hint="eastAsia"/>
          <w:color w:val="000000"/>
          <w:kern w:val="0"/>
          <w:sz w:val="22"/>
        </w:rPr>
        <w:t>交感神経は、途中で交感神経節に乗り換えるのに対し、副交感神経は乗り換えずに直接作用することがわかりました。このことから、</w:t>
      </w:r>
      <w:r w:rsidRPr="004453B4">
        <w:rPr>
          <w:rFonts w:ascii="ＭＳ Ｐ明朝" w:eastAsia="ＭＳ Ｐ明朝" w:hAnsi="ＭＳ Ｐ明朝" w:cs="ＭＳ Ｐゴシック" w:hint="eastAsia"/>
          <w:color w:val="FF0000"/>
          <w:kern w:val="0"/>
          <w:sz w:val="22"/>
        </w:rPr>
        <w:t>交感神経が広範囲に作用することや副交感神経が局所的に作用することの理由がわかったので、納得</w:t>
      </w:r>
      <w:r w:rsidRPr="009C5520">
        <w:rPr>
          <w:rFonts w:ascii="ＭＳ Ｐ明朝" w:eastAsia="ＭＳ Ｐ明朝" w:hAnsi="ＭＳ Ｐ明朝" w:cs="ＭＳ Ｐゴシック" w:hint="eastAsia"/>
          <w:color w:val="000000"/>
          <w:kern w:val="0"/>
          <w:sz w:val="22"/>
        </w:rPr>
        <w:t>がいきました。</w:t>
      </w:r>
      <w:r w:rsidRPr="009C5520">
        <w:rPr>
          <w:rFonts w:ascii="ＭＳ Ｐ明朝" w:eastAsia="ＭＳ Ｐ明朝" w:hAnsi="ＭＳ Ｐ明朝" w:cs="ＭＳ Ｐゴシック" w:hint="eastAsia"/>
          <w:color w:val="000000"/>
          <w:kern w:val="0"/>
          <w:sz w:val="22"/>
        </w:rPr>
        <w:br/>
      </w:r>
      <w:r w:rsidR="0093305E" w:rsidRPr="009C5520">
        <w:rPr>
          <w:rFonts w:ascii="ＭＳ Ｐ明朝" w:eastAsia="ＭＳ Ｐ明朝" w:hAnsi="ＭＳ Ｐ明朝" w:cs="ＭＳ Ｐゴシック" w:hint="eastAsia"/>
          <w:color w:val="000000"/>
          <w:kern w:val="0"/>
          <w:sz w:val="22"/>
        </w:rPr>
        <w:br/>
      </w:r>
    </w:p>
    <w:p w14:paraId="7091BE85" w14:textId="77777777" w:rsidR="0093305E" w:rsidRDefault="0093305E" w:rsidP="007F5ABA">
      <w:pPr>
        <w:ind w:left="147" w:hangingChars="67" w:hanging="147"/>
        <w:rPr>
          <w:rFonts w:ascii="ＭＳ Ｐ明朝" w:eastAsia="ＭＳ Ｐ明朝" w:hAnsi="ＭＳ Ｐ明朝" w:cs="ＭＳ Ｐゴシック"/>
          <w:color w:val="000000"/>
          <w:kern w:val="0"/>
          <w:sz w:val="22"/>
        </w:rPr>
      </w:pPr>
    </w:p>
    <w:p w14:paraId="12A7578A" w14:textId="77777777" w:rsidR="0093305E" w:rsidRDefault="0093305E" w:rsidP="007F5ABA">
      <w:pPr>
        <w:ind w:left="147" w:hangingChars="67" w:hanging="147"/>
        <w:rPr>
          <w:rFonts w:ascii="ＭＳ Ｐ明朝" w:eastAsia="ＭＳ Ｐ明朝" w:hAnsi="ＭＳ Ｐ明朝" w:cs="ＭＳ Ｐゴシック"/>
          <w:color w:val="000000"/>
          <w:kern w:val="0"/>
          <w:sz w:val="22"/>
        </w:rPr>
      </w:pPr>
    </w:p>
    <w:p w14:paraId="03D8A364" w14:textId="77777777" w:rsidR="0093305E" w:rsidRDefault="0093305E" w:rsidP="007F5ABA">
      <w:pPr>
        <w:ind w:left="147" w:hangingChars="67" w:hanging="147"/>
        <w:rPr>
          <w:rFonts w:ascii="ＭＳ Ｐ明朝" w:eastAsia="ＭＳ Ｐ明朝" w:hAnsi="ＭＳ Ｐ明朝" w:cs="ＭＳ Ｐゴシック"/>
          <w:color w:val="000000"/>
          <w:kern w:val="0"/>
          <w:sz w:val="22"/>
        </w:rPr>
      </w:pPr>
    </w:p>
    <w:p w14:paraId="02BCD489" w14:textId="38D5F9B0" w:rsidR="0024411B" w:rsidRPr="00C7480D" w:rsidRDefault="0024411B" w:rsidP="007F5ABA">
      <w:pPr>
        <w:ind w:left="147" w:hangingChars="67" w:hanging="147"/>
        <w:rPr>
          <w:rFonts w:ascii="ＭＳ Ｐ明朝" w:eastAsia="ＭＳ Ｐ明朝" w:hAnsi="ＭＳ Ｐ明朝" w:cs="ＭＳ Ｐゴシック"/>
          <w:color w:val="000000"/>
          <w:kern w:val="0"/>
          <w:sz w:val="22"/>
        </w:rPr>
      </w:pPr>
      <w:r w:rsidRPr="0078402C">
        <w:rPr>
          <w:rFonts w:ascii="ＭＳ Ｐ明朝" w:eastAsia="ＭＳ Ｐ明朝" w:hAnsi="ＭＳ Ｐ明朝" w:cs="ＭＳ Ｐゴシック" w:hint="eastAsia"/>
          <w:color w:val="000000"/>
          <w:kern w:val="0"/>
          <w:sz w:val="22"/>
        </w:rPr>
        <w:br/>
      </w:r>
    </w:p>
    <w:sectPr w:rsidR="0024411B" w:rsidRPr="00C7480D" w:rsidSect="004F685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EFFD5" w14:textId="77777777" w:rsidR="004B72AB" w:rsidRDefault="004B72AB" w:rsidP="008F621F">
      <w:r>
        <w:separator/>
      </w:r>
    </w:p>
  </w:endnote>
  <w:endnote w:type="continuationSeparator" w:id="0">
    <w:p w14:paraId="78B8995F" w14:textId="77777777" w:rsidR="004B72AB" w:rsidRDefault="004B72AB" w:rsidP="008F6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4C22C" w14:textId="77777777" w:rsidR="004B72AB" w:rsidRDefault="004B72AB" w:rsidP="008F621F">
      <w:r>
        <w:separator/>
      </w:r>
    </w:p>
  </w:footnote>
  <w:footnote w:type="continuationSeparator" w:id="0">
    <w:p w14:paraId="795A4475" w14:textId="77777777" w:rsidR="004B72AB" w:rsidRDefault="004B72AB" w:rsidP="008F62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76"/>
    <w:rsid w:val="0000038A"/>
    <w:rsid w:val="00002650"/>
    <w:rsid w:val="00003A72"/>
    <w:rsid w:val="00005628"/>
    <w:rsid w:val="00005FAA"/>
    <w:rsid w:val="00013718"/>
    <w:rsid w:val="000212AA"/>
    <w:rsid w:val="000216A6"/>
    <w:rsid w:val="00022D9A"/>
    <w:rsid w:val="0002308F"/>
    <w:rsid w:val="00026341"/>
    <w:rsid w:val="00033B77"/>
    <w:rsid w:val="000404CF"/>
    <w:rsid w:val="00041E76"/>
    <w:rsid w:val="00042EDF"/>
    <w:rsid w:val="000607D7"/>
    <w:rsid w:val="000643C2"/>
    <w:rsid w:val="00073735"/>
    <w:rsid w:val="00087C28"/>
    <w:rsid w:val="000A435A"/>
    <w:rsid w:val="000A5F51"/>
    <w:rsid w:val="000C5C9D"/>
    <w:rsid w:val="000D6CC4"/>
    <w:rsid w:val="000E0756"/>
    <w:rsid w:val="000F207D"/>
    <w:rsid w:val="000F2702"/>
    <w:rsid w:val="000F7B30"/>
    <w:rsid w:val="00100688"/>
    <w:rsid w:val="00106769"/>
    <w:rsid w:val="00113A77"/>
    <w:rsid w:val="001211E7"/>
    <w:rsid w:val="0012372F"/>
    <w:rsid w:val="0012384B"/>
    <w:rsid w:val="00124099"/>
    <w:rsid w:val="001316C1"/>
    <w:rsid w:val="001337CB"/>
    <w:rsid w:val="001352E9"/>
    <w:rsid w:val="00140355"/>
    <w:rsid w:val="00141125"/>
    <w:rsid w:val="0014648B"/>
    <w:rsid w:val="00150684"/>
    <w:rsid w:val="00160F2B"/>
    <w:rsid w:val="00167A1E"/>
    <w:rsid w:val="001722BD"/>
    <w:rsid w:val="00175E90"/>
    <w:rsid w:val="00177C3A"/>
    <w:rsid w:val="00183BF8"/>
    <w:rsid w:val="001922DB"/>
    <w:rsid w:val="00197ECE"/>
    <w:rsid w:val="001B1477"/>
    <w:rsid w:val="001B6E84"/>
    <w:rsid w:val="001D0EC7"/>
    <w:rsid w:val="001D7978"/>
    <w:rsid w:val="001F614B"/>
    <w:rsid w:val="002002FF"/>
    <w:rsid w:val="00203236"/>
    <w:rsid w:val="002040BE"/>
    <w:rsid w:val="00205A59"/>
    <w:rsid w:val="00207453"/>
    <w:rsid w:val="002110CB"/>
    <w:rsid w:val="00220613"/>
    <w:rsid w:val="00225EA3"/>
    <w:rsid w:val="00226C10"/>
    <w:rsid w:val="00230210"/>
    <w:rsid w:val="002332FA"/>
    <w:rsid w:val="002429E3"/>
    <w:rsid w:val="0024411B"/>
    <w:rsid w:val="0025489B"/>
    <w:rsid w:val="002701EC"/>
    <w:rsid w:val="00272AE0"/>
    <w:rsid w:val="00275A95"/>
    <w:rsid w:val="0028120D"/>
    <w:rsid w:val="00281C06"/>
    <w:rsid w:val="00282CB4"/>
    <w:rsid w:val="002865D1"/>
    <w:rsid w:val="00291C15"/>
    <w:rsid w:val="00295595"/>
    <w:rsid w:val="002A4040"/>
    <w:rsid w:val="002A6445"/>
    <w:rsid w:val="002B109A"/>
    <w:rsid w:val="002B3715"/>
    <w:rsid w:val="002B3B5A"/>
    <w:rsid w:val="002B4624"/>
    <w:rsid w:val="002B4EAB"/>
    <w:rsid w:val="002B7F30"/>
    <w:rsid w:val="002D3382"/>
    <w:rsid w:val="002D3485"/>
    <w:rsid w:val="002D49B0"/>
    <w:rsid w:val="002D4B92"/>
    <w:rsid w:val="002D7F76"/>
    <w:rsid w:val="002F5E7D"/>
    <w:rsid w:val="00303250"/>
    <w:rsid w:val="0030712E"/>
    <w:rsid w:val="00312C54"/>
    <w:rsid w:val="00315F5D"/>
    <w:rsid w:val="0031676B"/>
    <w:rsid w:val="0032672B"/>
    <w:rsid w:val="00327DBE"/>
    <w:rsid w:val="00330D99"/>
    <w:rsid w:val="00331909"/>
    <w:rsid w:val="0033630D"/>
    <w:rsid w:val="0033756A"/>
    <w:rsid w:val="003433CA"/>
    <w:rsid w:val="00350855"/>
    <w:rsid w:val="00353D7C"/>
    <w:rsid w:val="0036599E"/>
    <w:rsid w:val="00367D30"/>
    <w:rsid w:val="003755DE"/>
    <w:rsid w:val="00383F72"/>
    <w:rsid w:val="00385368"/>
    <w:rsid w:val="003853DB"/>
    <w:rsid w:val="00385F1F"/>
    <w:rsid w:val="003A400D"/>
    <w:rsid w:val="003B5228"/>
    <w:rsid w:val="003C1ABE"/>
    <w:rsid w:val="003C29D7"/>
    <w:rsid w:val="003D19E3"/>
    <w:rsid w:val="003D1A18"/>
    <w:rsid w:val="003E5FC1"/>
    <w:rsid w:val="003F26D5"/>
    <w:rsid w:val="003F2972"/>
    <w:rsid w:val="00401B1D"/>
    <w:rsid w:val="004104D1"/>
    <w:rsid w:val="004248A9"/>
    <w:rsid w:val="004410C6"/>
    <w:rsid w:val="00441DF7"/>
    <w:rsid w:val="004453B4"/>
    <w:rsid w:val="00460989"/>
    <w:rsid w:val="00461DA8"/>
    <w:rsid w:val="00462CE1"/>
    <w:rsid w:val="00471852"/>
    <w:rsid w:val="00474354"/>
    <w:rsid w:val="004804D8"/>
    <w:rsid w:val="00487776"/>
    <w:rsid w:val="00490722"/>
    <w:rsid w:val="0049623F"/>
    <w:rsid w:val="004A042D"/>
    <w:rsid w:val="004B01DF"/>
    <w:rsid w:val="004B0611"/>
    <w:rsid w:val="004B72AB"/>
    <w:rsid w:val="004B7BF2"/>
    <w:rsid w:val="004C177D"/>
    <w:rsid w:val="004C7780"/>
    <w:rsid w:val="004D7A88"/>
    <w:rsid w:val="004E1831"/>
    <w:rsid w:val="004E6ADF"/>
    <w:rsid w:val="004F6852"/>
    <w:rsid w:val="004F6FC2"/>
    <w:rsid w:val="005006F7"/>
    <w:rsid w:val="005017CE"/>
    <w:rsid w:val="005139B9"/>
    <w:rsid w:val="00513E18"/>
    <w:rsid w:val="005158E0"/>
    <w:rsid w:val="005215E9"/>
    <w:rsid w:val="005331CA"/>
    <w:rsid w:val="005364C6"/>
    <w:rsid w:val="005416D5"/>
    <w:rsid w:val="00562BCA"/>
    <w:rsid w:val="00570003"/>
    <w:rsid w:val="005758D6"/>
    <w:rsid w:val="00575AB4"/>
    <w:rsid w:val="00580084"/>
    <w:rsid w:val="005867D9"/>
    <w:rsid w:val="00587F2D"/>
    <w:rsid w:val="005918F1"/>
    <w:rsid w:val="00592C1A"/>
    <w:rsid w:val="005943AD"/>
    <w:rsid w:val="00595B8C"/>
    <w:rsid w:val="005A5A76"/>
    <w:rsid w:val="005A79BE"/>
    <w:rsid w:val="005B72ED"/>
    <w:rsid w:val="005C0842"/>
    <w:rsid w:val="005C417B"/>
    <w:rsid w:val="005D2461"/>
    <w:rsid w:val="005D79A9"/>
    <w:rsid w:val="005E212D"/>
    <w:rsid w:val="005E7B92"/>
    <w:rsid w:val="005F720E"/>
    <w:rsid w:val="006041FB"/>
    <w:rsid w:val="00613378"/>
    <w:rsid w:val="00613733"/>
    <w:rsid w:val="006158DE"/>
    <w:rsid w:val="00632A51"/>
    <w:rsid w:val="0063446F"/>
    <w:rsid w:val="00650DA3"/>
    <w:rsid w:val="0065262D"/>
    <w:rsid w:val="00660AFB"/>
    <w:rsid w:val="006627C7"/>
    <w:rsid w:val="00664DF8"/>
    <w:rsid w:val="00666550"/>
    <w:rsid w:val="00667908"/>
    <w:rsid w:val="0068546C"/>
    <w:rsid w:val="00695920"/>
    <w:rsid w:val="006960E5"/>
    <w:rsid w:val="006A7FD4"/>
    <w:rsid w:val="006B1A47"/>
    <w:rsid w:val="006B39AF"/>
    <w:rsid w:val="006B6CF3"/>
    <w:rsid w:val="006C24F7"/>
    <w:rsid w:val="006D29A4"/>
    <w:rsid w:val="006E1B4B"/>
    <w:rsid w:val="006E44D6"/>
    <w:rsid w:val="006F7F36"/>
    <w:rsid w:val="00712A72"/>
    <w:rsid w:val="00720818"/>
    <w:rsid w:val="00733FEB"/>
    <w:rsid w:val="00736F45"/>
    <w:rsid w:val="00754B38"/>
    <w:rsid w:val="00754B97"/>
    <w:rsid w:val="007555D8"/>
    <w:rsid w:val="007563EE"/>
    <w:rsid w:val="007611D5"/>
    <w:rsid w:val="00776091"/>
    <w:rsid w:val="007919D7"/>
    <w:rsid w:val="007B2BBA"/>
    <w:rsid w:val="007B5E83"/>
    <w:rsid w:val="007C59B2"/>
    <w:rsid w:val="007D2935"/>
    <w:rsid w:val="007D4932"/>
    <w:rsid w:val="007D4F56"/>
    <w:rsid w:val="007D5210"/>
    <w:rsid w:val="007D6A22"/>
    <w:rsid w:val="007F2299"/>
    <w:rsid w:val="007F468B"/>
    <w:rsid w:val="007F515B"/>
    <w:rsid w:val="007F5ABA"/>
    <w:rsid w:val="007F6D55"/>
    <w:rsid w:val="007F7C43"/>
    <w:rsid w:val="00807873"/>
    <w:rsid w:val="008112CC"/>
    <w:rsid w:val="00813FE3"/>
    <w:rsid w:val="0081511A"/>
    <w:rsid w:val="00841120"/>
    <w:rsid w:val="00842333"/>
    <w:rsid w:val="008519AC"/>
    <w:rsid w:val="00856680"/>
    <w:rsid w:val="0086278D"/>
    <w:rsid w:val="00872CAA"/>
    <w:rsid w:val="00882226"/>
    <w:rsid w:val="00897DF8"/>
    <w:rsid w:val="008A4DD2"/>
    <w:rsid w:val="008B6847"/>
    <w:rsid w:val="008B7CCB"/>
    <w:rsid w:val="008C0BD2"/>
    <w:rsid w:val="008D0E80"/>
    <w:rsid w:val="008D1BE9"/>
    <w:rsid w:val="008D796D"/>
    <w:rsid w:val="008E069D"/>
    <w:rsid w:val="008E1CD8"/>
    <w:rsid w:val="008E63A3"/>
    <w:rsid w:val="008F621F"/>
    <w:rsid w:val="00905CF3"/>
    <w:rsid w:val="0091038D"/>
    <w:rsid w:val="00911FB9"/>
    <w:rsid w:val="00913C53"/>
    <w:rsid w:val="00914590"/>
    <w:rsid w:val="0092494F"/>
    <w:rsid w:val="00925840"/>
    <w:rsid w:val="00926785"/>
    <w:rsid w:val="0092747D"/>
    <w:rsid w:val="009278FC"/>
    <w:rsid w:val="0093305E"/>
    <w:rsid w:val="009416EE"/>
    <w:rsid w:val="009459D9"/>
    <w:rsid w:val="00960684"/>
    <w:rsid w:val="0096427B"/>
    <w:rsid w:val="00966A54"/>
    <w:rsid w:val="00977E09"/>
    <w:rsid w:val="00981319"/>
    <w:rsid w:val="0098523C"/>
    <w:rsid w:val="0099053D"/>
    <w:rsid w:val="00991BF7"/>
    <w:rsid w:val="009B63E4"/>
    <w:rsid w:val="009C32DE"/>
    <w:rsid w:val="009C5F25"/>
    <w:rsid w:val="009D3B38"/>
    <w:rsid w:val="009E3749"/>
    <w:rsid w:val="009E520E"/>
    <w:rsid w:val="009E74A1"/>
    <w:rsid w:val="009F392A"/>
    <w:rsid w:val="00A120F9"/>
    <w:rsid w:val="00A161BD"/>
    <w:rsid w:val="00A21258"/>
    <w:rsid w:val="00A214F5"/>
    <w:rsid w:val="00A23391"/>
    <w:rsid w:val="00A241A4"/>
    <w:rsid w:val="00A27212"/>
    <w:rsid w:val="00A31423"/>
    <w:rsid w:val="00A341AE"/>
    <w:rsid w:val="00A4339E"/>
    <w:rsid w:val="00A545F3"/>
    <w:rsid w:val="00A5501B"/>
    <w:rsid w:val="00A625EA"/>
    <w:rsid w:val="00A63607"/>
    <w:rsid w:val="00A65B1A"/>
    <w:rsid w:val="00A760B1"/>
    <w:rsid w:val="00A951A6"/>
    <w:rsid w:val="00A96361"/>
    <w:rsid w:val="00A9676C"/>
    <w:rsid w:val="00AA1732"/>
    <w:rsid w:val="00AB015C"/>
    <w:rsid w:val="00AB5CED"/>
    <w:rsid w:val="00AC217D"/>
    <w:rsid w:val="00AD59AD"/>
    <w:rsid w:val="00AE401E"/>
    <w:rsid w:val="00AF252C"/>
    <w:rsid w:val="00AF6ABB"/>
    <w:rsid w:val="00B03806"/>
    <w:rsid w:val="00B120D4"/>
    <w:rsid w:val="00B148C9"/>
    <w:rsid w:val="00B30AD9"/>
    <w:rsid w:val="00B32C10"/>
    <w:rsid w:val="00B341FC"/>
    <w:rsid w:val="00B51522"/>
    <w:rsid w:val="00B5433C"/>
    <w:rsid w:val="00B62B22"/>
    <w:rsid w:val="00B63B8A"/>
    <w:rsid w:val="00B662A7"/>
    <w:rsid w:val="00B674C8"/>
    <w:rsid w:val="00B71FB6"/>
    <w:rsid w:val="00B7465A"/>
    <w:rsid w:val="00B74901"/>
    <w:rsid w:val="00B92AFB"/>
    <w:rsid w:val="00B947EA"/>
    <w:rsid w:val="00B948AB"/>
    <w:rsid w:val="00B94DA9"/>
    <w:rsid w:val="00BA03C5"/>
    <w:rsid w:val="00BA4A8A"/>
    <w:rsid w:val="00BA597B"/>
    <w:rsid w:val="00BB43B0"/>
    <w:rsid w:val="00BC06C1"/>
    <w:rsid w:val="00BC293C"/>
    <w:rsid w:val="00BE2ED3"/>
    <w:rsid w:val="00BF27AF"/>
    <w:rsid w:val="00BF33D1"/>
    <w:rsid w:val="00BF3A3A"/>
    <w:rsid w:val="00C10EFC"/>
    <w:rsid w:val="00C24591"/>
    <w:rsid w:val="00C24779"/>
    <w:rsid w:val="00C25D1B"/>
    <w:rsid w:val="00C42E96"/>
    <w:rsid w:val="00C542AF"/>
    <w:rsid w:val="00C60D3A"/>
    <w:rsid w:val="00C655FD"/>
    <w:rsid w:val="00C66A49"/>
    <w:rsid w:val="00C7480D"/>
    <w:rsid w:val="00C80347"/>
    <w:rsid w:val="00C81504"/>
    <w:rsid w:val="00C86077"/>
    <w:rsid w:val="00C93307"/>
    <w:rsid w:val="00C94AAE"/>
    <w:rsid w:val="00C969AB"/>
    <w:rsid w:val="00CA075A"/>
    <w:rsid w:val="00CA3362"/>
    <w:rsid w:val="00CA4DDA"/>
    <w:rsid w:val="00CB05A9"/>
    <w:rsid w:val="00CB5D6E"/>
    <w:rsid w:val="00CB6F44"/>
    <w:rsid w:val="00CC2FDD"/>
    <w:rsid w:val="00CC5581"/>
    <w:rsid w:val="00CD39DC"/>
    <w:rsid w:val="00CD5F6D"/>
    <w:rsid w:val="00CE1BB5"/>
    <w:rsid w:val="00CE269C"/>
    <w:rsid w:val="00CE290B"/>
    <w:rsid w:val="00D00774"/>
    <w:rsid w:val="00D025E3"/>
    <w:rsid w:val="00D20479"/>
    <w:rsid w:val="00D2188B"/>
    <w:rsid w:val="00D3495E"/>
    <w:rsid w:val="00D35484"/>
    <w:rsid w:val="00D4150D"/>
    <w:rsid w:val="00D4667B"/>
    <w:rsid w:val="00D51052"/>
    <w:rsid w:val="00D6004F"/>
    <w:rsid w:val="00D62103"/>
    <w:rsid w:val="00D65E2A"/>
    <w:rsid w:val="00D70C88"/>
    <w:rsid w:val="00D7247E"/>
    <w:rsid w:val="00D729CD"/>
    <w:rsid w:val="00D72C67"/>
    <w:rsid w:val="00D734E9"/>
    <w:rsid w:val="00D77943"/>
    <w:rsid w:val="00D81708"/>
    <w:rsid w:val="00D86C76"/>
    <w:rsid w:val="00D90DCF"/>
    <w:rsid w:val="00D925C7"/>
    <w:rsid w:val="00D93AE7"/>
    <w:rsid w:val="00D96D87"/>
    <w:rsid w:val="00DA7019"/>
    <w:rsid w:val="00DB53C6"/>
    <w:rsid w:val="00DD399C"/>
    <w:rsid w:val="00DF3F0C"/>
    <w:rsid w:val="00DF51BA"/>
    <w:rsid w:val="00DF73FF"/>
    <w:rsid w:val="00E01B26"/>
    <w:rsid w:val="00E03915"/>
    <w:rsid w:val="00E10F29"/>
    <w:rsid w:val="00E15EFF"/>
    <w:rsid w:val="00E30655"/>
    <w:rsid w:val="00E3152F"/>
    <w:rsid w:val="00E40533"/>
    <w:rsid w:val="00E45D14"/>
    <w:rsid w:val="00E46847"/>
    <w:rsid w:val="00E514D9"/>
    <w:rsid w:val="00E5306D"/>
    <w:rsid w:val="00E55DE9"/>
    <w:rsid w:val="00E57B31"/>
    <w:rsid w:val="00E6069E"/>
    <w:rsid w:val="00E62F12"/>
    <w:rsid w:val="00E6400F"/>
    <w:rsid w:val="00E64183"/>
    <w:rsid w:val="00E71683"/>
    <w:rsid w:val="00E756D6"/>
    <w:rsid w:val="00EA4285"/>
    <w:rsid w:val="00EB01D1"/>
    <w:rsid w:val="00EB2969"/>
    <w:rsid w:val="00EB455A"/>
    <w:rsid w:val="00EB61F3"/>
    <w:rsid w:val="00EB684B"/>
    <w:rsid w:val="00EC0FF2"/>
    <w:rsid w:val="00ED2402"/>
    <w:rsid w:val="00ED36F3"/>
    <w:rsid w:val="00ED4813"/>
    <w:rsid w:val="00ED695C"/>
    <w:rsid w:val="00EE021D"/>
    <w:rsid w:val="00EE0434"/>
    <w:rsid w:val="00EE2944"/>
    <w:rsid w:val="00EE57F3"/>
    <w:rsid w:val="00EE6AB1"/>
    <w:rsid w:val="00EF0CF5"/>
    <w:rsid w:val="00EF1243"/>
    <w:rsid w:val="00EF3368"/>
    <w:rsid w:val="00EF7D6D"/>
    <w:rsid w:val="00F03F06"/>
    <w:rsid w:val="00F12F2C"/>
    <w:rsid w:val="00F17384"/>
    <w:rsid w:val="00F21C9A"/>
    <w:rsid w:val="00F31DA8"/>
    <w:rsid w:val="00F53ED4"/>
    <w:rsid w:val="00F705FD"/>
    <w:rsid w:val="00F709F4"/>
    <w:rsid w:val="00F77135"/>
    <w:rsid w:val="00F91023"/>
    <w:rsid w:val="00F91333"/>
    <w:rsid w:val="00F941C6"/>
    <w:rsid w:val="00FA76E0"/>
    <w:rsid w:val="00FB1297"/>
    <w:rsid w:val="00FB3A4A"/>
    <w:rsid w:val="00FB55B4"/>
    <w:rsid w:val="00FC0F9A"/>
    <w:rsid w:val="00FC405F"/>
    <w:rsid w:val="00FC691B"/>
    <w:rsid w:val="00FC6C34"/>
    <w:rsid w:val="00FC702B"/>
    <w:rsid w:val="00FC7DF1"/>
    <w:rsid w:val="00FE3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2BF069"/>
  <w15:chartTrackingRefBased/>
  <w15:docId w15:val="{B85C84CA-4C35-4CEB-AB1C-0E46D3CB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2C10"/>
    <w:rPr>
      <w:color w:val="0563C1" w:themeColor="hyperlink"/>
      <w:u w:val="single"/>
    </w:rPr>
  </w:style>
  <w:style w:type="character" w:styleId="a4">
    <w:name w:val="Unresolved Mention"/>
    <w:basedOn w:val="a0"/>
    <w:uiPriority w:val="99"/>
    <w:semiHidden/>
    <w:unhideWhenUsed/>
    <w:rsid w:val="00B32C10"/>
    <w:rPr>
      <w:color w:val="605E5C"/>
      <w:shd w:val="clear" w:color="auto" w:fill="E1DFDD"/>
    </w:rPr>
  </w:style>
  <w:style w:type="paragraph" w:styleId="a5">
    <w:name w:val="header"/>
    <w:basedOn w:val="a"/>
    <w:link w:val="a6"/>
    <w:uiPriority w:val="99"/>
    <w:unhideWhenUsed/>
    <w:rsid w:val="008F621F"/>
    <w:pPr>
      <w:tabs>
        <w:tab w:val="center" w:pos="4252"/>
        <w:tab w:val="right" w:pos="8504"/>
      </w:tabs>
      <w:snapToGrid w:val="0"/>
    </w:pPr>
  </w:style>
  <w:style w:type="character" w:customStyle="1" w:styleId="a6">
    <w:name w:val="ヘッダー (文字)"/>
    <w:basedOn w:val="a0"/>
    <w:link w:val="a5"/>
    <w:uiPriority w:val="99"/>
    <w:rsid w:val="008F621F"/>
  </w:style>
  <w:style w:type="paragraph" w:styleId="a7">
    <w:name w:val="footer"/>
    <w:basedOn w:val="a"/>
    <w:link w:val="a8"/>
    <w:uiPriority w:val="99"/>
    <w:unhideWhenUsed/>
    <w:rsid w:val="008F621F"/>
    <w:pPr>
      <w:tabs>
        <w:tab w:val="center" w:pos="4252"/>
        <w:tab w:val="right" w:pos="8504"/>
      </w:tabs>
      <w:snapToGrid w:val="0"/>
    </w:pPr>
  </w:style>
  <w:style w:type="character" w:customStyle="1" w:styleId="a8">
    <w:name w:val="フッター (文字)"/>
    <w:basedOn w:val="a0"/>
    <w:link w:val="a7"/>
    <w:uiPriority w:val="99"/>
    <w:rsid w:val="008F621F"/>
  </w:style>
  <w:style w:type="character" w:styleId="a9">
    <w:name w:val="FollowedHyperlink"/>
    <w:basedOn w:val="a0"/>
    <w:uiPriority w:val="99"/>
    <w:semiHidden/>
    <w:unhideWhenUsed/>
    <w:rsid w:val="005A79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tgeo.nikkeibp.co.jp/atcl/web/15/403964/041700159/?P=1"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kango-roo.com/learning/1617/" TargetMode="External"/><Relationship Id="rId12" Type="http://schemas.openxmlformats.org/officeDocument/2006/relationships/hyperlink" Target="https://natgeo.nikkeibp.co.jp/atcl/web/15/403964/102500053/" TargetMode="External"/><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s://wired.jp/article/sleeping-more-flushes-junk-out-of-the-brain/"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ired.jp/2019/03/16/sleep_removes_wast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4</Pages>
  <Words>615</Words>
  <Characters>3506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nagano yuichiro</dc:creator>
  <cp:keywords/>
  <dc:description/>
  <cp:lastModifiedBy>長野 祐一郎</cp:lastModifiedBy>
  <cp:revision>443</cp:revision>
  <dcterms:created xsi:type="dcterms:W3CDTF">2022-09-29T09:30:00Z</dcterms:created>
  <dcterms:modified xsi:type="dcterms:W3CDTF">2024-10-10T01:49:00Z</dcterms:modified>
</cp:coreProperties>
</file>