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2B9EC" w14:textId="77777777" w:rsidR="00FE3C0B" w:rsidRPr="00742076" w:rsidRDefault="00FE3C0B" w:rsidP="00FE3C0B">
      <w:pPr>
        <w:jc w:val="center"/>
        <w:rPr>
          <w:color w:val="000000" w:themeColor="text1"/>
        </w:rPr>
      </w:pPr>
    </w:p>
    <w:p w14:paraId="2DD375DE" w14:textId="77777777" w:rsidR="00FE3C0B" w:rsidRPr="00742076" w:rsidRDefault="00FE3C0B" w:rsidP="00FE3C0B">
      <w:pPr>
        <w:jc w:val="center"/>
        <w:rPr>
          <w:b/>
          <w:bCs/>
          <w:color w:val="000000" w:themeColor="text1"/>
          <w:sz w:val="24"/>
          <w:szCs w:val="28"/>
        </w:rPr>
      </w:pPr>
      <w:r w:rsidRPr="00742076">
        <w:rPr>
          <w:rFonts w:ascii="ＭＳ 明朝" w:eastAsia="ＭＳ 明朝" w:hAnsi="ＭＳ 明朝" w:cs="ＭＳ 明朝" w:hint="eastAsia"/>
          <w:b/>
          <w:bCs/>
          <w:color w:val="000000" w:themeColor="text1"/>
          <w:sz w:val="24"/>
          <w:szCs w:val="28"/>
        </w:rPr>
        <w:t>結</w:t>
      </w:r>
      <w:r w:rsidRPr="00742076">
        <w:rPr>
          <w:rFonts w:hint="eastAsia"/>
          <w:b/>
          <w:bCs/>
          <w:color w:val="000000" w:themeColor="text1"/>
          <w:sz w:val="24"/>
          <w:szCs w:val="28"/>
        </w:rPr>
        <w:t>果</w:t>
      </w:r>
    </w:p>
    <w:p w14:paraId="245D850A" w14:textId="77777777" w:rsidR="00FE3C0B" w:rsidRPr="00742076" w:rsidRDefault="00FE3C0B" w:rsidP="00FE3C0B">
      <w:pPr>
        <w:jc w:val="center"/>
        <w:rPr>
          <w:color w:val="000000" w:themeColor="text1"/>
        </w:rPr>
      </w:pPr>
    </w:p>
    <w:p w14:paraId="32C59DBC" w14:textId="039735D3" w:rsidR="00FE3C0B" w:rsidRPr="00742076" w:rsidRDefault="00FE3C0B" w:rsidP="00FE3C0B">
      <w:pPr>
        <w:rPr>
          <w:rFonts w:eastAsia="ＭＳ 明朝"/>
          <w:color w:val="000000" w:themeColor="text1"/>
          <w:szCs w:val="21"/>
        </w:rPr>
      </w:pPr>
      <w:r w:rsidRPr="00742076">
        <w:rPr>
          <w:rFonts w:eastAsia="ＭＳ 明朝" w:hint="eastAsia"/>
          <w:color w:val="000000" w:themeColor="text1"/>
          <w:szCs w:val="21"/>
        </w:rPr>
        <w:t xml:space="preserve">　運動習慣ごとの自尊感情得点を</w:t>
      </w:r>
      <w:r w:rsidRPr="00742076">
        <w:rPr>
          <w:rFonts w:eastAsia="ＭＳ 明朝" w:hint="eastAsia"/>
          <w:color w:val="000000" w:themeColor="text1"/>
          <w:szCs w:val="21"/>
        </w:rPr>
        <w:t>Figure1</w:t>
      </w:r>
      <w:r w:rsidRPr="00742076">
        <w:rPr>
          <w:rFonts w:eastAsia="ＭＳ 明朝" w:hint="eastAsia"/>
          <w:color w:val="000000" w:themeColor="text1"/>
          <w:szCs w:val="21"/>
        </w:rPr>
        <w:t>に示した。</w:t>
      </w:r>
    </w:p>
    <w:p w14:paraId="0E593D58" w14:textId="77777777" w:rsidR="00FE3C0B" w:rsidRPr="00742076" w:rsidRDefault="00FE3C0B" w:rsidP="00FE3C0B">
      <w:pPr>
        <w:rPr>
          <w:rFonts w:eastAsia="ＭＳ 明朝"/>
          <w:color w:val="000000" w:themeColor="text1"/>
          <w:szCs w:val="21"/>
        </w:rPr>
      </w:pPr>
    </w:p>
    <w:p w14:paraId="73E12820" w14:textId="3CC06634" w:rsidR="00FE3C0B" w:rsidRPr="00742076" w:rsidRDefault="00FE3C0B" w:rsidP="00FE3C0B">
      <w:pPr>
        <w:rPr>
          <w:rFonts w:eastAsia="ＭＳ 明朝"/>
          <w:color w:val="000000" w:themeColor="text1"/>
          <w:szCs w:val="21"/>
        </w:rPr>
      </w:pPr>
      <w:r w:rsidRPr="00742076">
        <w:rPr>
          <w:rFonts w:eastAsia="ＭＳ 明朝" w:hint="eastAsia"/>
          <w:color w:val="000000" w:themeColor="text1"/>
          <w:szCs w:val="21"/>
        </w:rPr>
        <w:t>Figure1</w:t>
      </w:r>
    </w:p>
    <w:p w14:paraId="5745254C" w14:textId="36A31183" w:rsidR="00FE3C0B" w:rsidRPr="00742076" w:rsidRDefault="00FE3C0B" w:rsidP="00FE3C0B">
      <w:pPr>
        <w:rPr>
          <w:rFonts w:eastAsia="ＭＳ 明朝"/>
          <w:color w:val="000000" w:themeColor="text1"/>
          <w:szCs w:val="21"/>
        </w:rPr>
      </w:pPr>
      <w:r w:rsidRPr="00742076">
        <w:rPr>
          <w:rFonts w:eastAsia="ＭＳ 明朝" w:hint="eastAsia"/>
          <w:color w:val="000000" w:themeColor="text1"/>
          <w:szCs w:val="21"/>
        </w:rPr>
        <w:t>運動習慣による自尊感情得点の違い</w:t>
      </w:r>
    </w:p>
    <w:p w14:paraId="62410B9D" w14:textId="1A514950" w:rsidR="00FE3C0B" w:rsidRPr="00742076" w:rsidRDefault="00FE3C0B" w:rsidP="00FE3C0B">
      <w:pPr>
        <w:jc w:val="center"/>
        <w:rPr>
          <w:rFonts w:eastAsia="ＭＳ 明朝"/>
          <w:color w:val="000000" w:themeColor="text1"/>
          <w:szCs w:val="21"/>
        </w:rPr>
      </w:pPr>
      <w:r w:rsidRPr="00742076">
        <w:rPr>
          <w:noProof/>
          <w:color w:val="000000" w:themeColor="text1"/>
        </w:rPr>
        <w:drawing>
          <wp:inline distT="0" distB="0" distL="0" distR="0" wp14:anchorId="44141707" wp14:editId="0D67D42E">
            <wp:extent cx="4553372" cy="2709080"/>
            <wp:effectExtent l="0" t="0" r="0" b="0"/>
            <wp:docPr id="14694384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64241" cy="2715547"/>
                    </a:xfrm>
                    <a:prstGeom prst="rect">
                      <a:avLst/>
                    </a:prstGeom>
                    <a:noFill/>
                    <a:ln>
                      <a:noFill/>
                    </a:ln>
                  </pic:spPr>
                </pic:pic>
              </a:graphicData>
            </a:graphic>
          </wp:inline>
        </w:drawing>
      </w:r>
    </w:p>
    <w:p w14:paraId="181C25E8" w14:textId="77777777" w:rsidR="00FE3C0B" w:rsidRPr="00742076" w:rsidRDefault="00FE3C0B" w:rsidP="00FE3C0B">
      <w:pPr>
        <w:rPr>
          <w:rFonts w:eastAsia="ＭＳ 明朝"/>
          <w:color w:val="000000" w:themeColor="text1"/>
          <w:szCs w:val="21"/>
        </w:rPr>
      </w:pPr>
    </w:p>
    <w:p w14:paraId="70915EE0" w14:textId="576FE32F" w:rsidR="00FE3C0B" w:rsidRPr="00742076" w:rsidRDefault="00FE3C0B" w:rsidP="00FE3C0B">
      <w:pPr>
        <w:rPr>
          <w:rFonts w:eastAsia="ＭＳ 明朝"/>
          <w:color w:val="000000" w:themeColor="text1"/>
          <w:szCs w:val="21"/>
        </w:rPr>
      </w:pPr>
      <w:r w:rsidRPr="00742076">
        <w:rPr>
          <w:rFonts w:eastAsia="ＭＳ 明朝" w:hint="eastAsia"/>
          <w:color w:val="000000" w:themeColor="text1"/>
          <w:szCs w:val="21"/>
        </w:rPr>
        <w:t xml:space="preserve">　</w:t>
      </w:r>
      <w:r w:rsidRPr="00742076">
        <w:rPr>
          <w:rFonts w:eastAsia="ＭＳ 明朝" w:hint="eastAsia"/>
          <w:color w:val="000000" w:themeColor="text1"/>
          <w:szCs w:val="21"/>
        </w:rPr>
        <w:t>Figure1</w:t>
      </w:r>
      <w:r w:rsidRPr="00742076">
        <w:rPr>
          <w:rFonts w:eastAsia="ＭＳ 明朝" w:hint="eastAsia"/>
          <w:color w:val="000000" w:themeColor="text1"/>
          <w:szCs w:val="21"/>
        </w:rPr>
        <w:t>より，（図から読み取れることを</w:t>
      </w:r>
      <w:r w:rsidRPr="00742076">
        <w:rPr>
          <w:rFonts w:eastAsia="ＭＳ 明朝" w:hint="eastAsia"/>
          <w:color w:val="000000" w:themeColor="text1"/>
          <w:szCs w:val="21"/>
        </w:rPr>
        <w:t>2~3</w:t>
      </w:r>
      <w:r w:rsidRPr="00742076">
        <w:rPr>
          <w:rFonts w:eastAsia="ＭＳ 明朝" w:hint="eastAsia"/>
          <w:color w:val="000000" w:themeColor="text1"/>
          <w:szCs w:val="21"/>
        </w:rPr>
        <w:t>行で書く）○○○○○○○○○○○○○○○○○○○○○○○○○○○○○○○○○○○○○○○○○○○○○○○○○○○○○○○○○○○○○○○○○○○○○○○○○○○○○○○○○○○○○○○○○○○○○。</w:t>
      </w:r>
    </w:p>
    <w:p w14:paraId="33AF4A01" w14:textId="2FF11A12" w:rsidR="00970911" w:rsidRPr="00742076" w:rsidRDefault="00FE3C0B" w:rsidP="00BC7783">
      <w:pPr>
        <w:ind w:firstLineChars="100" w:firstLine="210"/>
        <w:rPr>
          <w:rFonts w:eastAsia="ＭＳ 明朝" w:hint="eastAsia"/>
          <w:color w:val="000000" w:themeColor="text1"/>
        </w:rPr>
      </w:pPr>
      <w:r w:rsidRPr="00742076">
        <w:rPr>
          <w:rFonts w:eastAsia="ＭＳ 明朝" w:hint="eastAsia"/>
          <w:color w:val="000000" w:themeColor="text1"/>
          <w:szCs w:val="21"/>
        </w:rPr>
        <w:t>そこで，自尊感情得点を従属変数として，</w:t>
      </w:r>
      <w:r w:rsidRPr="00742076">
        <w:rPr>
          <w:rFonts w:eastAsia="ＭＳ 明朝" w:hint="eastAsia"/>
          <w:color w:val="000000" w:themeColor="text1"/>
        </w:rPr>
        <w:t>2</w:t>
      </w:r>
      <w:r w:rsidRPr="00742076">
        <w:rPr>
          <w:rFonts w:eastAsia="ＭＳ 明朝"/>
          <w:color w:val="000000" w:themeColor="text1"/>
        </w:rPr>
        <w:t>(</w:t>
      </w:r>
      <w:r w:rsidRPr="00742076">
        <w:rPr>
          <w:rFonts w:eastAsia="ＭＳ 明朝" w:hint="eastAsia"/>
          <w:color w:val="000000" w:themeColor="text1"/>
        </w:rPr>
        <w:t>運動習慣</w:t>
      </w:r>
      <w:r w:rsidRPr="00742076">
        <w:rPr>
          <w:rFonts w:eastAsia="ＭＳ 明朝"/>
          <w:color w:val="000000" w:themeColor="text1"/>
        </w:rPr>
        <w:t>:</w:t>
      </w:r>
      <w:r w:rsidRPr="00742076">
        <w:rPr>
          <w:rFonts w:eastAsia="ＭＳ 明朝" w:hint="eastAsia"/>
          <w:color w:val="000000" w:themeColor="text1"/>
        </w:rPr>
        <w:t>あり，なし</w:t>
      </w:r>
      <w:r w:rsidRPr="00742076">
        <w:rPr>
          <w:rFonts w:eastAsia="ＭＳ 明朝"/>
          <w:color w:val="000000" w:themeColor="text1"/>
        </w:rPr>
        <w:t>)×</w:t>
      </w:r>
      <w:r w:rsidRPr="00742076">
        <w:rPr>
          <w:rFonts w:eastAsia="ＭＳ 明朝" w:hint="eastAsia"/>
          <w:color w:val="000000" w:themeColor="text1"/>
        </w:rPr>
        <w:t>3</w:t>
      </w:r>
      <w:r w:rsidRPr="00742076">
        <w:rPr>
          <w:rFonts w:eastAsia="ＭＳ 明朝"/>
          <w:color w:val="000000" w:themeColor="text1"/>
        </w:rPr>
        <w:t>(</w:t>
      </w:r>
      <w:r w:rsidRPr="00742076">
        <w:rPr>
          <w:rFonts w:eastAsia="ＭＳ 明朝" w:hint="eastAsia"/>
          <w:color w:val="000000" w:themeColor="text1"/>
        </w:rPr>
        <w:t>年齢層</w:t>
      </w:r>
      <w:r w:rsidRPr="00742076">
        <w:rPr>
          <w:rFonts w:eastAsia="ＭＳ 明朝"/>
          <w:color w:val="000000" w:themeColor="text1"/>
        </w:rPr>
        <w:t>:</w:t>
      </w:r>
      <w:r w:rsidRPr="00742076">
        <w:rPr>
          <w:rFonts w:eastAsia="ＭＳ 明朝" w:hint="eastAsia"/>
          <w:color w:val="000000" w:themeColor="text1"/>
        </w:rPr>
        <w:t>若年層</w:t>
      </w:r>
      <w:r w:rsidRPr="00742076">
        <w:rPr>
          <w:rFonts w:eastAsia="ＭＳ 明朝"/>
          <w:color w:val="000000" w:themeColor="text1"/>
        </w:rPr>
        <w:t>，</w:t>
      </w:r>
      <w:r w:rsidRPr="00742076">
        <w:rPr>
          <w:rFonts w:eastAsia="ＭＳ 明朝" w:hint="eastAsia"/>
          <w:color w:val="000000" w:themeColor="text1"/>
        </w:rPr>
        <w:t>中年層，高齢層</w:t>
      </w:r>
      <w:r w:rsidRPr="00742076">
        <w:rPr>
          <w:rFonts w:eastAsia="ＭＳ 明朝"/>
          <w:color w:val="000000" w:themeColor="text1"/>
        </w:rPr>
        <w:t>)</w:t>
      </w:r>
      <w:r w:rsidRPr="00742076">
        <w:rPr>
          <w:rFonts w:eastAsia="ＭＳ 明朝"/>
          <w:color w:val="000000" w:themeColor="text1"/>
        </w:rPr>
        <w:t>の</w:t>
      </w:r>
      <w:r w:rsidRPr="00742076">
        <w:rPr>
          <w:rFonts w:eastAsia="ＭＳ 明朝" w:hint="eastAsia"/>
          <w:color w:val="000000" w:themeColor="text1"/>
        </w:rPr>
        <w:t>2</w:t>
      </w:r>
      <w:r w:rsidRPr="00742076">
        <w:rPr>
          <w:rFonts w:eastAsia="ＭＳ 明朝"/>
          <w:color w:val="000000" w:themeColor="text1"/>
        </w:rPr>
        <w:t>要因</w:t>
      </w:r>
      <w:r w:rsidRPr="00742076">
        <w:rPr>
          <w:rFonts w:eastAsia="ＭＳ 明朝" w:hint="eastAsia"/>
          <w:color w:val="000000" w:themeColor="text1"/>
        </w:rPr>
        <w:t>参加者間</w:t>
      </w:r>
      <w:r w:rsidRPr="00742076">
        <w:rPr>
          <w:rFonts w:eastAsia="ＭＳ 明朝"/>
          <w:color w:val="000000" w:themeColor="text1"/>
        </w:rPr>
        <w:t>計画</w:t>
      </w:r>
      <w:r w:rsidRPr="00742076">
        <w:rPr>
          <w:rFonts w:eastAsia="ＭＳ 明朝" w:hint="eastAsia"/>
          <w:color w:val="000000" w:themeColor="text1"/>
        </w:rPr>
        <w:t>の</w:t>
      </w:r>
      <w:r w:rsidRPr="00742076">
        <w:rPr>
          <w:rFonts w:eastAsia="ＭＳ 明朝"/>
          <w:color w:val="000000" w:themeColor="text1"/>
        </w:rPr>
        <w:t>分散分析を行った</w:t>
      </w:r>
      <w:r w:rsidRPr="00742076">
        <w:rPr>
          <w:rFonts w:eastAsia="ＭＳ 明朝" w:hint="eastAsia"/>
          <w:color w:val="000000" w:themeColor="text1"/>
        </w:rPr>
        <w:t>。その</w:t>
      </w:r>
      <w:r w:rsidRPr="00742076">
        <w:rPr>
          <w:rFonts w:eastAsia="ＭＳ 明朝"/>
          <w:color w:val="000000" w:themeColor="text1"/>
        </w:rPr>
        <w:t>結果，</w:t>
      </w:r>
      <w:r w:rsidR="001B55F0" w:rsidRPr="00742076">
        <w:rPr>
          <w:rFonts w:eastAsia="ＭＳ 明朝" w:hint="eastAsia"/>
          <w:color w:val="000000" w:themeColor="text1"/>
        </w:rPr>
        <w:t>運動習慣</w:t>
      </w:r>
      <w:r w:rsidRPr="00742076">
        <w:rPr>
          <w:rFonts w:eastAsia="ＭＳ 明朝"/>
          <w:color w:val="000000" w:themeColor="text1"/>
        </w:rPr>
        <w:t>の効果</w:t>
      </w:r>
      <w:r w:rsidRPr="00742076">
        <w:rPr>
          <w:rFonts w:eastAsia="ＭＳ 明朝"/>
          <w:color w:val="000000" w:themeColor="text1"/>
        </w:rPr>
        <w:t>(</w:t>
      </w:r>
      <w:r w:rsidRPr="00742076">
        <w:rPr>
          <w:rStyle w:val="aa"/>
          <w:rFonts w:eastAsia="ＭＳ 明朝"/>
          <w:color w:val="000000" w:themeColor="text1"/>
        </w:rPr>
        <w:t>F</w:t>
      </w:r>
      <w:r w:rsidRPr="00742076">
        <w:rPr>
          <w:rFonts w:eastAsia="ＭＳ 明朝"/>
          <w:color w:val="000000" w:themeColor="text1"/>
        </w:rPr>
        <w:t>(</w:t>
      </w:r>
      <w:r w:rsidR="001B55F0" w:rsidRPr="00742076">
        <w:rPr>
          <w:rFonts w:eastAsia="ＭＳ 明朝" w:hint="eastAsia"/>
          <w:color w:val="000000" w:themeColor="text1"/>
        </w:rPr>
        <w:t>1</w:t>
      </w:r>
      <w:r w:rsidRPr="00742076">
        <w:rPr>
          <w:rFonts w:eastAsia="ＭＳ 明朝"/>
          <w:color w:val="000000" w:themeColor="text1"/>
        </w:rPr>
        <w:t>，</w:t>
      </w:r>
      <w:r w:rsidR="001B55F0" w:rsidRPr="00742076">
        <w:rPr>
          <w:rFonts w:eastAsia="ＭＳ 明朝" w:hint="eastAsia"/>
          <w:color w:val="000000" w:themeColor="text1"/>
        </w:rPr>
        <w:t>5</w:t>
      </w:r>
      <w:r w:rsidRPr="00742076">
        <w:rPr>
          <w:rFonts w:eastAsia="ＭＳ 明朝"/>
          <w:color w:val="000000" w:themeColor="text1"/>
        </w:rPr>
        <w:t>4)=</w:t>
      </w:r>
      <w:r w:rsidR="001B55F0" w:rsidRPr="00742076">
        <w:rPr>
          <w:rFonts w:eastAsia="ＭＳ 明朝" w:hint="eastAsia"/>
          <w:color w:val="000000" w:themeColor="text1"/>
        </w:rPr>
        <w:t>3</w:t>
      </w:r>
      <w:r w:rsidRPr="00742076">
        <w:rPr>
          <w:rFonts w:eastAsia="ＭＳ 明朝"/>
          <w:color w:val="000000" w:themeColor="text1"/>
        </w:rPr>
        <w:t>.</w:t>
      </w:r>
      <w:r w:rsidR="001B55F0" w:rsidRPr="00742076">
        <w:rPr>
          <w:rFonts w:eastAsia="ＭＳ 明朝" w:hint="eastAsia"/>
          <w:color w:val="000000" w:themeColor="text1"/>
        </w:rPr>
        <w:t>33</w:t>
      </w:r>
      <w:r w:rsidRPr="00742076">
        <w:rPr>
          <w:rFonts w:eastAsia="ＭＳ 明朝"/>
          <w:color w:val="000000" w:themeColor="text1"/>
        </w:rPr>
        <w:t>，</w:t>
      </w:r>
      <w:r w:rsidRPr="00742076">
        <w:rPr>
          <w:rStyle w:val="aa"/>
          <w:rFonts w:eastAsia="ＭＳ 明朝"/>
          <w:color w:val="000000" w:themeColor="text1"/>
        </w:rPr>
        <w:t>p</w:t>
      </w:r>
      <w:r w:rsidRPr="00742076">
        <w:rPr>
          <w:rFonts w:eastAsia="ＭＳ 明朝"/>
          <w:color w:val="000000" w:themeColor="text1"/>
        </w:rPr>
        <w:t>&lt;.10)</w:t>
      </w:r>
      <w:r w:rsidRPr="00742076">
        <w:rPr>
          <w:rFonts w:eastAsia="ＭＳ 明朝" w:hint="eastAsia"/>
          <w:color w:val="000000" w:themeColor="text1"/>
        </w:rPr>
        <w:t>，</w:t>
      </w:r>
      <w:r w:rsidR="001B55F0" w:rsidRPr="00742076">
        <w:rPr>
          <w:rFonts w:eastAsia="ＭＳ 明朝" w:hint="eastAsia"/>
          <w:color w:val="000000" w:themeColor="text1"/>
        </w:rPr>
        <w:t>年齢層</w:t>
      </w:r>
      <w:r w:rsidRPr="00742076">
        <w:rPr>
          <w:rFonts w:eastAsia="ＭＳ 明朝"/>
          <w:color w:val="000000" w:themeColor="text1"/>
        </w:rPr>
        <w:t>の効果</w:t>
      </w:r>
      <w:r w:rsidRPr="00742076">
        <w:rPr>
          <w:rFonts w:eastAsia="ＭＳ 明朝"/>
          <w:color w:val="000000" w:themeColor="text1"/>
        </w:rPr>
        <w:t>(</w:t>
      </w:r>
      <w:r w:rsidRPr="00742076">
        <w:rPr>
          <w:rStyle w:val="aa"/>
          <w:rFonts w:eastAsia="ＭＳ 明朝"/>
          <w:color w:val="000000" w:themeColor="text1"/>
        </w:rPr>
        <w:t>F</w:t>
      </w:r>
      <w:r w:rsidRPr="00742076">
        <w:rPr>
          <w:rFonts w:eastAsia="ＭＳ 明朝"/>
          <w:color w:val="000000" w:themeColor="text1"/>
        </w:rPr>
        <w:t>(</w:t>
      </w:r>
      <w:r w:rsidR="001B55F0" w:rsidRPr="00742076">
        <w:rPr>
          <w:rFonts w:eastAsia="ＭＳ 明朝" w:hint="eastAsia"/>
          <w:color w:val="000000" w:themeColor="text1"/>
        </w:rPr>
        <w:t>2, 5</w:t>
      </w:r>
      <w:r w:rsidRPr="00742076">
        <w:rPr>
          <w:rFonts w:eastAsia="ＭＳ 明朝"/>
          <w:color w:val="000000" w:themeColor="text1"/>
        </w:rPr>
        <w:t>4)=</w:t>
      </w:r>
      <w:r w:rsidR="001B55F0" w:rsidRPr="00742076">
        <w:rPr>
          <w:rFonts w:eastAsia="ＭＳ 明朝" w:hint="eastAsia"/>
          <w:color w:val="000000" w:themeColor="text1"/>
        </w:rPr>
        <w:t>176.47</w:t>
      </w:r>
      <w:r w:rsidRPr="00742076">
        <w:rPr>
          <w:rFonts w:eastAsia="ＭＳ 明朝"/>
          <w:color w:val="000000" w:themeColor="text1"/>
        </w:rPr>
        <w:t>，</w:t>
      </w:r>
      <w:r w:rsidRPr="00742076">
        <w:rPr>
          <w:rStyle w:val="aa"/>
          <w:rFonts w:eastAsia="ＭＳ 明朝"/>
          <w:color w:val="000000" w:themeColor="text1"/>
        </w:rPr>
        <w:t>p</w:t>
      </w:r>
      <w:r w:rsidRPr="00742076">
        <w:rPr>
          <w:rFonts w:eastAsia="ＭＳ 明朝"/>
          <w:color w:val="000000" w:themeColor="text1"/>
        </w:rPr>
        <w:t>&lt;.0</w:t>
      </w:r>
      <w:r w:rsidR="001B55F0" w:rsidRPr="00742076">
        <w:rPr>
          <w:rFonts w:eastAsia="ＭＳ 明朝" w:hint="eastAsia"/>
          <w:color w:val="000000" w:themeColor="text1"/>
        </w:rPr>
        <w:t>1</w:t>
      </w:r>
      <w:r w:rsidRPr="00742076">
        <w:rPr>
          <w:rFonts w:eastAsia="ＭＳ 明朝"/>
          <w:color w:val="000000" w:themeColor="text1"/>
        </w:rPr>
        <w:t>)</w:t>
      </w:r>
      <w:r w:rsidRPr="00742076">
        <w:rPr>
          <w:rFonts w:eastAsia="ＭＳ 明朝"/>
          <w:color w:val="000000" w:themeColor="text1"/>
        </w:rPr>
        <w:t>，</w:t>
      </w:r>
      <w:r w:rsidR="001B55F0" w:rsidRPr="00742076">
        <w:rPr>
          <w:rFonts w:eastAsia="ＭＳ 明朝" w:hint="eastAsia"/>
          <w:color w:val="000000" w:themeColor="text1"/>
        </w:rPr>
        <w:t>運動習慣×年齢層の交互作用</w:t>
      </w:r>
      <w:r w:rsidRPr="00742076">
        <w:rPr>
          <w:rFonts w:eastAsia="ＭＳ 明朝" w:hint="eastAsia"/>
          <w:color w:val="000000" w:themeColor="text1"/>
        </w:rPr>
        <w:t>が有意であった</w:t>
      </w:r>
      <w:r w:rsidRPr="00742076">
        <w:rPr>
          <w:rFonts w:eastAsia="ＭＳ 明朝"/>
          <w:color w:val="000000" w:themeColor="text1"/>
        </w:rPr>
        <w:t>。</w:t>
      </w:r>
      <w:r w:rsidR="001B55F0" w:rsidRPr="00742076">
        <w:rPr>
          <w:rFonts w:eastAsia="ＭＳ 明朝" w:hint="eastAsia"/>
          <w:color w:val="000000" w:themeColor="text1"/>
        </w:rPr>
        <w:t>運動習慣</w:t>
      </w:r>
      <w:r w:rsidRPr="00742076">
        <w:rPr>
          <w:rFonts w:eastAsia="ＭＳ 明朝" w:hint="eastAsia"/>
          <w:color w:val="000000" w:themeColor="text1"/>
        </w:rPr>
        <w:t>の効果</w:t>
      </w:r>
      <w:r w:rsidR="001B55F0" w:rsidRPr="00742076">
        <w:rPr>
          <w:rFonts w:eastAsia="ＭＳ 明朝" w:hint="eastAsia"/>
          <w:color w:val="000000" w:themeColor="text1"/>
        </w:rPr>
        <w:t>では，運動習慣ある人より運動習慣ない人の自尊感情得点が有意に高かったと言えた。</w:t>
      </w:r>
      <w:r w:rsidR="001B55F0" w:rsidRPr="00742076">
        <w:rPr>
          <w:rFonts w:eastAsia="ＭＳ 明朝" w:hint="eastAsia"/>
          <w:color w:val="000000" w:themeColor="text1"/>
          <w:szCs w:val="21"/>
        </w:rPr>
        <w:t>また，</w:t>
      </w:r>
      <w:r w:rsidR="001B55F0" w:rsidRPr="00742076">
        <w:rPr>
          <w:rFonts w:eastAsia="ＭＳ 明朝" w:hint="eastAsia"/>
          <w:color w:val="000000" w:themeColor="text1"/>
        </w:rPr>
        <w:t>年齢層</w:t>
      </w:r>
      <w:r w:rsidR="001B55F0" w:rsidRPr="00742076">
        <w:rPr>
          <w:rFonts w:eastAsia="ＭＳ 明朝"/>
          <w:color w:val="000000" w:themeColor="text1"/>
        </w:rPr>
        <w:t>の効果</w:t>
      </w:r>
      <w:r w:rsidRPr="00742076">
        <w:rPr>
          <w:rFonts w:eastAsia="ＭＳ 明朝" w:hint="eastAsia"/>
          <w:color w:val="000000" w:themeColor="text1"/>
        </w:rPr>
        <w:t>が有意であったため，</w:t>
      </w:r>
      <w:r w:rsidRPr="00742076">
        <w:rPr>
          <w:rFonts w:eastAsia="ＭＳ 明朝"/>
          <w:color w:val="000000" w:themeColor="text1"/>
        </w:rPr>
        <w:t>Holm</w:t>
      </w:r>
      <w:r w:rsidRPr="00742076">
        <w:rPr>
          <w:rFonts w:eastAsia="ＭＳ 明朝" w:hint="eastAsia"/>
          <w:color w:val="000000" w:themeColor="text1"/>
        </w:rPr>
        <w:t>法による多重比較を行ったところ，</w:t>
      </w:r>
      <w:r w:rsidR="001B55F0" w:rsidRPr="00742076">
        <w:rPr>
          <w:rFonts w:eastAsia="ＭＳ 明朝" w:hint="eastAsia"/>
          <w:color w:val="000000" w:themeColor="text1"/>
        </w:rPr>
        <w:t>若年層</w:t>
      </w:r>
      <w:r w:rsidRPr="00742076">
        <w:rPr>
          <w:rFonts w:eastAsia="ＭＳ 明朝" w:hint="eastAsia"/>
          <w:color w:val="000000" w:themeColor="text1"/>
        </w:rPr>
        <w:t>と</w:t>
      </w:r>
      <w:r w:rsidR="001B55F0" w:rsidRPr="00742076">
        <w:rPr>
          <w:rFonts w:eastAsia="ＭＳ 明朝" w:hint="eastAsia"/>
          <w:color w:val="000000" w:themeColor="text1"/>
        </w:rPr>
        <w:t>中年層</w:t>
      </w:r>
      <w:r w:rsidRPr="00742076">
        <w:rPr>
          <w:rFonts w:eastAsia="ＭＳ 明朝"/>
          <w:color w:val="000000" w:themeColor="text1"/>
        </w:rPr>
        <w:t>，</w:t>
      </w:r>
      <w:r w:rsidR="001B55F0" w:rsidRPr="00742076">
        <w:rPr>
          <w:rFonts w:eastAsia="ＭＳ 明朝" w:hint="eastAsia"/>
          <w:color w:val="000000" w:themeColor="text1"/>
        </w:rPr>
        <w:t>高齢層</w:t>
      </w:r>
      <w:r w:rsidRPr="00742076">
        <w:rPr>
          <w:rFonts w:eastAsia="ＭＳ 明朝" w:hint="eastAsia"/>
          <w:color w:val="000000" w:themeColor="text1"/>
        </w:rPr>
        <w:t>の間</w:t>
      </w:r>
      <w:r w:rsidRPr="00742076">
        <w:rPr>
          <w:rFonts w:eastAsia="ＭＳ 明朝" w:hint="eastAsia"/>
          <w:color w:val="000000" w:themeColor="text1"/>
        </w:rPr>
        <w:t>(</w:t>
      </w:r>
      <w:proofErr w:type="spellStart"/>
      <w:r w:rsidRPr="00742076">
        <w:rPr>
          <w:rFonts w:eastAsia="ＭＳ 明朝"/>
          <w:i/>
          <w:color w:val="000000" w:themeColor="text1"/>
        </w:rPr>
        <w:t>p</w:t>
      </w:r>
      <w:r w:rsidR="001B55F0" w:rsidRPr="00742076">
        <w:rPr>
          <w:rFonts w:eastAsia="ＭＳ 明朝" w:hint="eastAsia"/>
          <w:i/>
          <w:color w:val="000000" w:themeColor="text1"/>
        </w:rPr>
        <w:t>s</w:t>
      </w:r>
      <w:proofErr w:type="spellEnd"/>
      <w:r w:rsidRPr="00742076">
        <w:rPr>
          <w:rFonts w:eastAsia="ＭＳ 明朝"/>
          <w:color w:val="000000" w:themeColor="text1"/>
        </w:rPr>
        <w:t>&lt;.0</w:t>
      </w:r>
      <w:r w:rsidR="001B55F0" w:rsidRPr="00742076">
        <w:rPr>
          <w:rFonts w:eastAsia="ＭＳ 明朝" w:hint="eastAsia"/>
          <w:color w:val="000000" w:themeColor="text1"/>
        </w:rPr>
        <w:t>5</w:t>
      </w:r>
      <w:r w:rsidRPr="00742076">
        <w:rPr>
          <w:rFonts w:eastAsia="ＭＳ 明朝"/>
          <w:color w:val="000000" w:themeColor="text1"/>
        </w:rPr>
        <w:t>)</w:t>
      </w:r>
      <w:r w:rsidRPr="00742076">
        <w:rPr>
          <w:rFonts w:eastAsia="ＭＳ 明朝"/>
          <w:color w:val="000000" w:themeColor="text1"/>
        </w:rPr>
        <w:t>，</w:t>
      </w:r>
      <w:r w:rsidR="001B55F0" w:rsidRPr="00742076">
        <w:rPr>
          <w:rFonts w:eastAsia="ＭＳ 明朝" w:hint="eastAsia"/>
          <w:color w:val="000000" w:themeColor="text1"/>
        </w:rPr>
        <w:t>中年層</w:t>
      </w:r>
      <w:r w:rsidRPr="00742076">
        <w:rPr>
          <w:rFonts w:eastAsia="ＭＳ 明朝" w:hint="eastAsia"/>
          <w:color w:val="000000" w:themeColor="text1"/>
        </w:rPr>
        <w:t>と</w:t>
      </w:r>
      <w:r w:rsidR="001B55F0" w:rsidRPr="00742076">
        <w:rPr>
          <w:rFonts w:eastAsia="ＭＳ 明朝" w:hint="eastAsia"/>
          <w:color w:val="000000" w:themeColor="text1"/>
        </w:rPr>
        <w:t>高齢層</w:t>
      </w:r>
      <w:r w:rsidRPr="00742076">
        <w:rPr>
          <w:rFonts w:eastAsia="ＭＳ 明朝" w:hint="eastAsia"/>
          <w:color w:val="000000" w:themeColor="text1"/>
        </w:rPr>
        <w:t>の間</w:t>
      </w:r>
      <w:r w:rsidRPr="00742076">
        <w:rPr>
          <w:rFonts w:eastAsia="ＭＳ 明朝" w:hint="eastAsia"/>
          <w:color w:val="000000" w:themeColor="text1"/>
        </w:rPr>
        <w:t>(</w:t>
      </w:r>
      <w:r w:rsidRPr="00742076">
        <w:rPr>
          <w:rFonts w:eastAsia="ＭＳ 明朝"/>
          <w:i/>
          <w:color w:val="000000" w:themeColor="text1"/>
        </w:rPr>
        <w:t>p</w:t>
      </w:r>
      <w:r w:rsidRPr="00742076">
        <w:rPr>
          <w:rFonts w:eastAsia="ＭＳ 明朝"/>
          <w:color w:val="000000" w:themeColor="text1"/>
        </w:rPr>
        <w:t>&lt;.05)</w:t>
      </w:r>
      <w:r w:rsidRPr="00742076">
        <w:rPr>
          <w:rFonts w:eastAsia="ＭＳ 明朝" w:hint="eastAsia"/>
          <w:color w:val="000000" w:themeColor="text1"/>
        </w:rPr>
        <w:t>で有意であった。つまり，</w:t>
      </w:r>
      <w:r w:rsidR="0063208D" w:rsidRPr="00742076">
        <w:rPr>
          <w:rFonts w:eastAsia="ＭＳ 明朝" w:hint="eastAsia"/>
          <w:color w:val="000000" w:themeColor="text1"/>
        </w:rPr>
        <w:t>中年層</w:t>
      </w:r>
      <w:r w:rsidR="0063208D" w:rsidRPr="00742076">
        <w:rPr>
          <w:rFonts w:eastAsia="ＭＳ 明朝"/>
          <w:color w:val="000000" w:themeColor="text1"/>
        </w:rPr>
        <w:t>，</w:t>
      </w:r>
      <w:r w:rsidR="0063208D" w:rsidRPr="00742076">
        <w:rPr>
          <w:rFonts w:eastAsia="ＭＳ 明朝" w:hint="eastAsia"/>
          <w:color w:val="000000" w:themeColor="text1"/>
        </w:rPr>
        <w:t>高齢層より若年層</w:t>
      </w:r>
      <w:r w:rsidRPr="00742076">
        <w:rPr>
          <w:rFonts w:eastAsia="ＭＳ 明朝" w:hint="eastAsia"/>
          <w:color w:val="000000" w:themeColor="text1"/>
        </w:rPr>
        <w:t>の</w:t>
      </w:r>
      <w:r w:rsidR="0063208D" w:rsidRPr="00742076">
        <w:rPr>
          <w:rFonts w:eastAsia="ＭＳ 明朝" w:hint="eastAsia"/>
          <w:color w:val="000000" w:themeColor="text1"/>
        </w:rPr>
        <w:t>自尊感情得点</w:t>
      </w:r>
      <w:r w:rsidRPr="00742076">
        <w:rPr>
          <w:rFonts w:eastAsia="ＭＳ 明朝" w:hint="eastAsia"/>
          <w:color w:val="000000" w:themeColor="text1"/>
        </w:rPr>
        <w:t>が有意に高</w:t>
      </w:r>
      <w:r w:rsidR="0063208D" w:rsidRPr="00742076">
        <w:rPr>
          <w:rFonts w:eastAsia="ＭＳ 明朝" w:hint="eastAsia"/>
          <w:color w:val="000000" w:themeColor="text1"/>
        </w:rPr>
        <w:t>か</w:t>
      </w:r>
      <w:r w:rsidRPr="00742076">
        <w:rPr>
          <w:rFonts w:eastAsia="ＭＳ 明朝" w:hint="eastAsia"/>
          <w:color w:val="000000" w:themeColor="text1"/>
        </w:rPr>
        <w:t>ったと言えた。</w:t>
      </w:r>
    </w:p>
    <w:p w14:paraId="56EA5A0A" w14:textId="4F81EABF" w:rsidR="0063208D" w:rsidRPr="00742076" w:rsidRDefault="0063208D" w:rsidP="00FF1DD1">
      <w:pPr>
        <w:ind w:firstLineChars="100" w:firstLine="210"/>
        <w:rPr>
          <w:rFonts w:eastAsia="ＭＳ 明朝"/>
          <w:color w:val="000000" w:themeColor="text1"/>
        </w:rPr>
      </w:pPr>
      <w:r w:rsidRPr="00742076">
        <w:rPr>
          <w:rFonts w:eastAsia="ＭＳ 明朝" w:hint="eastAsia"/>
          <w:color w:val="000000" w:themeColor="text1"/>
        </w:rPr>
        <w:t>運動習慣×年齢層</w:t>
      </w:r>
      <w:r w:rsidR="00FE3C0B" w:rsidRPr="00742076">
        <w:rPr>
          <w:rFonts w:eastAsia="ＭＳ 明朝"/>
          <w:color w:val="000000" w:themeColor="text1"/>
        </w:rPr>
        <w:t>の交互作用が</w:t>
      </w:r>
      <w:r w:rsidRPr="00742076">
        <w:rPr>
          <w:rFonts w:eastAsia="ＭＳ 明朝" w:hint="eastAsia"/>
          <w:color w:val="000000" w:themeColor="text1"/>
        </w:rPr>
        <w:t>有意であった</w:t>
      </w:r>
      <w:r w:rsidR="00FE3C0B" w:rsidRPr="00742076">
        <w:rPr>
          <w:rFonts w:eastAsia="ＭＳ 明朝"/>
          <w:color w:val="000000" w:themeColor="text1"/>
        </w:rPr>
        <w:t>ため，単純主効果の検定を行ったところ，</w:t>
      </w:r>
      <w:r w:rsidRPr="00742076">
        <w:rPr>
          <w:rFonts w:eastAsia="ＭＳ 明朝" w:hint="eastAsia"/>
          <w:color w:val="000000" w:themeColor="text1"/>
        </w:rPr>
        <w:t>運動習慣</w:t>
      </w:r>
      <w:r w:rsidR="00FE3C0B" w:rsidRPr="00742076">
        <w:rPr>
          <w:rFonts w:eastAsia="ＭＳ 明朝" w:hint="eastAsia"/>
          <w:color w:val="000000" w:themeColor="text1"/>
        </w:rPr>
        <w:t>の単純主効果が</w:t>
      </w:r>
      <w:r w:rsidRPr="00742076">
        <w:rPr>
          <w:rFonts w:eastAsia="ＭＳ 明朝" w:hint="eastAsia"/>
          <w:color w:val="000000" w:themeColor="text1"/>
        </w:rPr>
        <w:t>若年層</w:t>
      </w:r>
      <w:r w:rsidRPr="00742076">
        <w:rPr>
          <w:rFonts w:eastAsia="ＭＳ 明朝"/>
          <w:color w:val="000000" w:themeColor="text1"/>
        </w:rPr>
        <w:t>，</w:t>
      </w:r>
      <w:r w:rsidRPr="00742076">
        <w:rPr>
          <w:rFonts w:eastAsia="ＭＳ 明朝" w:hint="eastAsia"/>
          <w:color w:val="000000" w:themeColor="text1"/>
        </w:rPr>
        <w:t>中年層，高齢層</w:t>
      </w:r>
      <w:r w:rsidR="00FE3C0B" w:rsidRPr="00742076">
        <w:rPr>
          <w:rFonts w:eastAsia="ＭＳ 明朝" w:hint="eastAsia"/>
          <w:color w:val="000000" w:themeColor="text1"/>
        </w:rPr>
        <w:t>で有意</w:t>
      </w:r>
      <w:r w:rsidRPr="00742076">
        <w:rPr>
          <w:rFonts w:eastAsia="ＭＳ 明朝" w:hint="eastAsia"/>
          <w:color w:val="000000" w:themeColor="text1"/>
        </w:rPr>
        <w:t>であった</w:t>
      </w:r>
      <w:r w:rsidR="00FE3C0B" w:rsidRPr="00742076">
        <w:rPr>
          <w:rFonts w:eastAsia="ＭＳ 明朝"/>
          <w:color w:val="000000" w:themeColor="text1"/>
        </w:rPr>
        <w:t>(</w:t>
      </w:r>
      <w:proofErr w:type="spellStart"/>
      <w:r w:rsidR="00FE3C0B" w:rsidRPr="00742076">
        <w:rPr>
          <w:rStyle w:val="aa"/>
          <w:rFonts w:eastAsia="ＭＳ 明朝"/>
          <w:color w:val="000000" w:themeColor="text1"/>
        </w:rPr>
        <w:t>p</w:t>
      </w:r>
      <w:r w:rsidR="00FE3C0B" w:rsidRPr="00742076">
        <w:rPr>
          <w:rStyle w:val="aa"/>
          <w:rFonts w:eastAsia="ＭＳ 明朝" w:hint="eastAsia"/>
          <w:color w:val="000000" w:themeColor="text1"/>
        </w:rPr>
        <w:t>s</w:t>
      </w:r>
      <w:proofErr w:type="spellEnd"/>
      <w:r w:rsidR="00FE3C0B" w:rsidRPr="00742076">
        <w:rPr>
          <w:rFonts w:eastAsia="ＭＳ 明朝"/>
          <w:color w:val="000000" w:themeColor="text1"/>
        </w:rPr>
        <w:t>&lt;.</w:t>
      </w:r>
      <w:r w:rsidRPr="00742076">
        <w:rPr>
          <w:rFonts w:eastAsia="ＭＳ 明朝" w:hint="eastAsia"/>
          <w:color w:val="000000" w:themeColor="text1"/>
        </w:rPr>
        <w:t>0</w:t>
      </w:r>
      <w:r w:rsidR="00FE3C0B" w:rsidRPr="00742076">
        <w:rPr>
          <w:rFonts w:eastAsia="ＭＳ 明朝"/>
          <w:color w:val="000000" w:themeColor="text1"/>
        </w:rPr>
        <w:t>1)</w:t>
      </w:r>
      <w:r w:rsidR="00FE3C0B" w:rsidRPr="00742076">
        <w:rPr>
          <w:rFonts w:eastAsia="ＭＳ 明朝" w:hint="eastAsia"/>
          <w:color w:val="000000" w:themeColor="text1"/>
        </w:rPr>
        <w:t>。つまり，</w:t>
      </w:r>
      <w:r w:rsidRPr="00742076">
        <w:rPr>
          <w:rFonts w:eastAsia="ＭＳ 明朝" w:hint="eastAsia"/>
          <w:color w:val="000000" w:themeColor="text1"/>
        </w:rPr>
        <w:t>若年層において，運動習慣がない人よりも運動習慣がある人の自尊感情得点が有意に高かったと言えた。さらに，中年層，高齢層</w:t>
      </w:r>
      <w:r w:rsidR="00FE3C0B" w:rsidRPr="00742076">
        <w:rPr>
          <w:rFonts w:eastAsia="ＭＳ 明朝" w:hint="eastAsia"/>
          <w:color w:val="000000" w:themeColor="text1"/>
        </w:rPr>
        <w:t>において，</w:t>
      </w:r>
      <w:r w:rsidRPr="00742076">
        <w:rPr>
          <w:rFonts w:eastAsia="ＭＳ 明朝" w:hint="eastAsia"/>
          <w:color w:val="000000" w:themeColor="text1"/>
        </w:rPr>
        <w:t>運動習慣がある人</w:t>
      </w:r>
      <w:r w:rsidR="00FE3C0B" w:rsidRPr="00742076">
        <w:rPr>
          <w:rFonts w:eastAsia="ＭＳ 明朝" w:hint="eastAsia"/>
          <w:color w:val="000000" w:themeColor="text1"/>
        </w:rPr>
        <w:t>よりも</w:t>
      </w:r>
      <w:r w:rsidRPr="00742076">
        <w:rPr>
          <w:rFonts w:eastAsia="ＭＳ 明朝" w:hint="eastAsia"/>
          <w:color w:val="000000" w:themeColor="text1"/>
        </w:rPr>
        <w:t>運動習慣がない人</w:t>
      </w:r>
      <w:r w:rsidR="00FE3C0B" w:rsidRPr="00742076">
        <w:rPr>
          <w:rFonts w:eastAsia="ＭＳ 明朝" w:hint="eastAsia"/>
          <w:color w:val="000000" w:themeColor="text1"/>
        </w:rPr>
        <w:t>の</w:t>
      </w:r>
      <w:r w:rsidRPr="00742076">
        <w:rPr>
          <w:rFonts w:eastAsia="ＭＳ 明朝" w:hint="eastAsia"/>
          <w:color w:val="000000" w:themeColor="text1"/>
        </w:rPr>
        <w:t>自尊感情得点</w:t>
      </w:r>
      <w:r w:rsidR="00FE3C0B" w:rsidRPr="00742076">
        <w:rPr>
          <w:rFonts w:eastAsia="ＭＳ 明朝" w:hint="eastAsia"/>
          <w:color w:val="000000" w:themeColor="text1"/>
        </w:rPr>
        <w:t>が有意に高かった</w:t>
      </w:r>
      <w:r w:rsidRPr="00742076">
        <w:rPr>
          <w:rFonts w:eastAsia="ＭＳ 明朝" w:hint="eastAsia"/>
          <w:color w:val="000000" w:themeColor="text1"/>
        </w:rPr>
        <w:t>と言えた</w:t>
      </w:r>
      <w:r w:rsidR="00FE3C0B" w:rsidRPr="00742076">
        <w:rPr>
          <w:rFonts w:eastAsia="ＭＳ 明朝" w:hint="eastAsia"/>
          <w:color w:val="000000" w:themeColor="text1"/>
        </w:rPr>
        <w:t>。</w:t>
      </w:r>
    </w:p>
    <w:p w14:paraId="756F76E1" w14:textId="7DEF013E" w:rsidR="00FE3C0B" w:rsidRPr="00742076" w:rsidRDefault="00BC7783" w:rsidP="00FF1DD1">
      <w:pPr>
        <w:ind w:firstLineChars="100" w:firstLine="210"/>
        <w:rPr>
          <w:rFonts w:eastAsia="ＭＳ 明朝"/>
          <w:color w:val="000000" w:themeColor="text1"/>
        </w:rPr>
      </w:pPr>
      <w:r>
        <w:rPr>
          <w:rFonts w:eastAsia="ＭＳ 明朝" w:hint="eastAsia"/>
          <w:color w:val="000000" w:themeColor="text1"/>
        </w:rPr>
        <w:lastRenderedPageBreak/>
        <w:t>また，</w:t>
      </w:r>
      <w:r w:rsidR="0063208D" w:rsidRPr="00742076">
        <w:rPr>
          <w:rFonts w:eastAsia="ＭＳ 明朝" w:hint="eastAsia"/>
          <w:color w:val="000000" w:themeColor="text1"/>
        </w:rPr>
        <w:t>運動習慣あり</w:t>
      </w:r>
      <w:r w:rsidR="00FE3C0B" w:rsidRPr="00742076">
        <w:rPr>
          <w:rFonts w:eastAsia="ＭＳ 明朝" w:hint="eastAsia"/>
          <w:color w:val="000000" w:themeColor="text1"/>
        </w:rPr>
        <w:t>において</w:t>
      </w:r>
      <w:r w:rsidR="00970911" w:rsidRPr="00742076">
        <w:rPr>
          <w:rFonts w:eastAsia="ＭＳ 明朝" w:hint="eastAsia"/>
          <w:color w:val="000000" w:themeColor="text1"/>
        </w:rPr>
        <w:t>年齢層</w:t>
      </w:r>
      <w:r w:rsidR="00FE3C0B" w:rsidRPr="00742076">
        <w:rPr>
          <w:rFonts w:eastAsia="ＭＳ 明朝" w:hint="eastAsia"/>
          <w:color w:val="000000" w:themeColor="text1"/>
        </w:rPr>
        <w:t>の単純主効果が有意であった</w:t>
      </w:r>
      <w:r w:rsidR="00FE3C0B" w:rsidRPr="00742076">
        <w:rPr>
          <w:rFonts w:eastAsia="ＭＳ 明朝"/>
          <w:color w:val="000000" w:themeColor="text1"/>
        </w:rPr>
        <w:t>(</w:t>
      </w:r>
      <w:r w:rsidR="00FE3C0B" w:rsidRPr="00742076">
        <w:rPr>
          <w:rStyle w:val="aa"/>
          <w:rFonts w:eastAsia="ＭＳ 明朝"/>
          <w:color w:val="000000" w:themeColor="text1"/>
        </w:rPr>
        <w:t>p</w:t>
      </w:r>
      <w:r w:rsidR="00FE3C0B" w:rsidRPr="00742076">
        <w:rPr>
          <w:rFonts w:eastAsia="ＭＳ 明朝"/>
          <w:color w:val="000000" w:themeColor="text1"/>
        </w:rPr>
        <w:t>&lt;.01)</w:t>
      </w:r>
      <w:r w:rsidR="00FE3C0B" w:rsidRPr="00742076">
        <w:rPr>
          <w:rFonts w:eastAsia="ＭＳ 明朝" w:hint="eastAsia"/>
          <w:color w:val="000000" w:themeColor="text1"/>
        </w:rPr>
        <w:t>。</w:t>
      </w:r>
      <w:r w:rsidR="00FE3C0B" w:rsidRPr="00742076">
        <w:rPr>
          <w:rFonts w:eastAsia="ＭＳ 明朝"/>
          <w:color w:val="000000" w:themeColor="text1"/>
        </w:rPr>
        <w:t>Holm</w:t>
      </w:r>
      <w:r w:rsidR="00FE3C0B" w:rsidRPr="00742076">
        <w:rPr>
          <w:rFonts w:eastAsia="ＭＳ 明朝"/>
          <w:color w:val="000000" w:themeColor="text1"/>
        </w:rPr>
        <w:t>法による多重比較を行った結果，</w:t>
      </w:r>
      <w:r w:rsidR="0063208D" w:rsidRPr="00742076">
        <w:rPr>
          <w:rFonts w:eastAsia="ＭＳ 明朝" w:hint="eastAsia"/>
          <w:color w:val="000000" w:themeColor="text1"/>
        </w:rPr>
        <w:t>若年層</w:t>
      </w:r>
      <w:r w:rsidR="00FE3C0B" w:rsidRPr="00742076">
        <w:rPr>
          <w:rFonts w:eastAsia="ＭＳ 明朝" w:hint="eastAsia"/>
          <w:color w:val="000000" w:themeColor="text1"/>
        </w:rPr>
        <w:t>と</w:t>
      </w:r>
      <w:r w:rsidR="0063208D" w:rsidRPr="00742076">
        <w:rPr>
          <w:rFonts w:eastAsia="ＭＳ 明朝" w:hint="eastAsia"/>
          <w:color w:val="000000" w:themeColor="text1"/>
        </w:rPr>
        <w:t>中年層</w:t>
      </w:r>
      <w:r w:rsidR="00FE3C0B" w:rsidRPr="00742076">
        <w:rPr>
          <w:rFonts w:eastAsia="ＭＳ 明朝" w:hint="eastAsia"/>
          <w:color w:val="000000" w:themeColor="text1"/>
        </w:rPr>
        <w:t>，</w:t>
      </w:r>
      <w:r w:rsidR="0063208D" w:rsidRPr="00742076">
        <w:rPr>
          <w:rFonts w:eastAsia="ＭＳ 明朝" w:hint="eastAsia"/>
          <w:color w:val="000000" w:themeColor="text1"/>
        </w:rPr>
        <w:t>高齢層</w:t>
      </w:r>
      <w:r w:rsidR="00FE3C0B" w:rsidRPr="00742076">
        <w:rPr>
          <w:rFonts w:eastAsia="ＭＳ 明朝" w:hint="eastAsia"/>
          <w:color w:val="000000" w:themeColor="text1"/>
        </w:rPr>
        <w:t>の間，</w:t>
      </w:r>
      <w:r w:rsidR="0063208D" w:rsidRPr="00742076">
        <w:rPr>
          <w:rFonts w:eastAsia="ＭＳ 明朝" w:hint="eastAsia"/>
          <w:color w:val="000000" w:themeColor="text1"/>
        </w:rPr>
        <w:t>中年層</w:t>
      </w:r>
      <w:r w:rsidR="00FE3C0B" w:rsidRPr="00742076">
        <w:rPr>
          <w:rFonts w:eastAsia="ＭＳ 明朝" w:hint="eastAsia"/>
          <w:color w:val="000000" w:themeColor="text1"/>
        </w:rPr>
        <w:t>と</w:t>
      </w:r>
      <w:r w:rsidR="0063208D" w:rsidRPr="00742076">
        <w:rPr>
          <w:rFonts w:eastAsia="ＭＳ 明朝" w:hint="eastAsia"/>
          <w:color w:val="000000" w:themeColor="text1"/>
        </w:rPr>
        <w:t>高齢層</w:t>
      </w:r>
      <w:r w:rsidR="00FE3C0B" w:rsidRPr="00742076">
        <w:rPr>
          <w:rFonts w:eastAsia="ＭＳ 明朝" w:hint="eastAsia"/>
          <w:color w:val="000000" w:themeColor="text1"/>
        </w:rPr>
        <w:t>の間で有意であった</w:t>
      </w:r>
      <w:r w:rsidR="00FE3C0B" w:rsidRPr="00742076">
        <w:rPr>
          <w:rFonts w:eastAsia="ＭＳ 明朝"/>
          <w:color w:val="000000" w:themeColor="text1"/>
        </w:rPr>
        <w:t>(</w:t>
      </w:r>
      <w:proofErr w:type="spellStart"/>
      <w:r w:rsidR="00FE3C0B" w:rsidRPr="00742076">
        <w:rPr>
          <w:rStyle w:val="aa"/>
          <w:rFonts w:eastAsia="ＭＳ 明朝"/>
          <w:color w:val="000000" w:themeColor="text1"/>
        </w:rPr>
        <w:t>p</w:t>
      </w:r>
      <w:r w:rsidR="00FE3C0B" w:rsidRPr="00742076">
        <w:rPr>
          <w:rStyle w:val="aa"/>
          <w:rFonts w:eastAsia="ＭＳ 明朝" w:hint="eastAsia"/>
          <w:color w:val="000000" w:themeColor="text1"/>
        </w:rPr>
        <w:t>s</w:t>
      </w:r>
      <w:proofErr w:type="spellEnd"/>
      <w:r w:rsidR="00FE3C0B" w:rsidRPr="00742076">
        <w:rPr>
          <w:rFonts w:eastAsia="ＭＳ 明朝"/>
          <w:color w:val="000000" w:themeColor="text1"/>
        </w:rPr>
        <w:t>&lt;.05)</w:t>
      </w:r>
      <w:r w:rsidR="00FE3C0B" w:rsidRPr="00742076">
        <w:rPr>
          <w:rFonts w:eastAsia="ＭＳ 明朝" w:hint="eastAsia"/>
          <w:color w:val="000000" w:themeColor="text1"/>
        </w:rPr>
        <w:t>。つまり，</w:t>
      </w:r>
      <w:r w:rsidR="0063208D" w:rsidRPr="00742076">
        <w:rPr>
          <w:rFonts w:eastAsia="ＭＳ 明朝" w:hint="eastAsia"/>
          <w:color w:val="000000" w:themeColor="text1"/>
        </w:rPr>
        <w:t>運動習慣あり</w:t>
      </w:r>
      <w:r w:rsidR="00FE3C0B" w:rsidRPr="00742076">
        <w:rPr>
          <w:rFonts w:eastAsia="ＭＳ 明朝" w:hint="eastAsia"/>
          <w:color w:val="000000" w:themeColor="text1"/>
        </w:rPr>
        <w:t>において，</w:t>
      </w:r>
      <w:r w:rsidR="00FF1DD1" w:rsidRPr="00742076">
        <w:rPr>
          <w:rFonts w:eastAsia="ＭＳ 明朝" w:hint="eastAsia"/>
          <w:color w:val="000000" w:themeColor="text1"/>
        </w:rPr>
        <w:t>年齢層が若いほど自尊感情得点</w:t>
      </w:r>
      <w:r w:rsidR="00FE3C0B" w:rsidRPr="00742076">
        <w:rPr>
          <w:rFonts w:eastAsia="ＭＳ 明朝" w:hint="eastAsia"/>
          <w:color w:val="000000" w:themeColor="text1"/>
        </w:rPr>
        <w:t>が有意に高くなったと言えた</w:t>
      </w:r>
      <w:r w:rsidR="00181E5A" w:rsidRPr="00742076">
        <w:rPr>
          <w:rFonts w:eastAsia="ＭＳ 明朝" w:hint="eastAsia"/>
          <w:color w:val="000000" w:themeColor="text1"/>
        </w:rPr>
        <w:t>(Figure2)</w:t>
      </w:r>
      <w:r w:rsidR="00FE3C0B" w:rsidRPr="00742076">
        <w:rPr>
          <w:rFonts w:eastAsia="ＭＳ 明朝" w:hint="eastAsia"/>
          <w:color w:val="000000" w:themeColor="text1"/>
        </w:rPr>
        <w:t>。</w:t>
      </w:r>
    </w:p>
    <w:p w14:paraId="6D6B79A5" w14:textId="77777777" w:rsidR="00181E5A" w:rsidRPr="00742076" w:rsidRDefault="00181E5A" w:rsidP="00FF1DD1">
      <w:pPr>
        <w:ind w:firstLineChars="100" w:firstLine="210"/>
        <w:rPr>
          <w:rFonts w:eastAsia="ＭＳ 明朝"/>
          <w:color w:val="000000" w:themeColor="text1"/>
        </w:rPr>
      </w:pPr>
    </w:p>
    <w:p w14:paraId="1BBB8B07" w14:textId="5B094772" w:rsidR="00181E5A" w:rsidRPr="00742076" w:rsidRDefault="00181E5A" w:rsidP="00181E5A">
      <w:pPr>
        <w:rPr>
          <w:rFonts w:eastAsia="ＭＳ 明朝"/>
          <w:color w:val="000000" w:themeColor="text1"/>
        </w:rPr>
      </w:pPr>
      <w:r w:rsidRPr="00742076">
        <w:rPr>
          <w:rFonts w:eastAsia="ＭＳ 明朝" w:hint="eastAsia"/>
          <w:color w:val="000000" w:themeColor="text1"/>
        </w:rPr>
        <w:t>Figure2</w:t>
      </w:r>
    </w:p>
    <w:p w14:paraId="34017754" w14:textId="6C23E014" w:rsidR="00181E5A" w:rsidRPr="00742076" w:rsidRDefault="00181E5A" w:rsidP="00181E5A">
      <w:pPr>
        <w:rPr>
          <w:rFonts w:eastAsia="ＭＳ 明朝"/>
          <w:color w:val="000000" w:themeColor="text1"/>
        </w:rPr>
      </w:pPr>
      <w:r w:rsidRPr="00742076">
        <w:rPr>
          <w:rFonts w:eastAsia="ＭＳ 明朝" w:hint="eastAsia"/>
          <w:color w:val="000000" w:themeColor="text1"/>
        </w:rPr>
        <w:t>（タイトル）</w:t>
      </w:r>
    </w:p>
    <w:p w14:paraId="151DA99D" w14:textId="178C7272" w:rsidR="00181E5A" w:rsidRPr="00742076" w:rsidRDefault="00181E5A" w:rsidP="00181E5A">
      <w:pPr>
        <w:ind w:firstLineChars="100" w:firstLine="210"/>
        <w:jc w:val="center"/>
        <w:rPr>
          <w:rFonts w:eastAsia="ＭＳ 明朝"/>
          <w:color w:val="000000" w:themeColor="text1"/>
        </w:rPr>
      </w:pPr>
      <w:r w:rsidRPr="00742076">
        <w:rPr>
          <w:noProof/>
          <w:color w:val="000000" w:themeColor="text1"/>
        </w:rPr>
        <w:drawing>
          <wp:inline distT="0" distB="0" distL="0" distR="0" wp14:anchorId="30F7BFB4" wp14:editId="251987A3">
            <wp:extent cx="3332328" cy="1999397"/>
            <wp:effectExtent l="0" t="0" r="1905" b="1270"/>
            <wp:docPr id="63276010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4562" cy="2000737"/>
                    </a:xfrm>
                    <a:prstGeom prst="rect">
                      <a:avLst/>
                    </a:prstGeom>
                    <a:noFill/>
                    <a:ln>
                      <a:noFill/>
                    </a:ln>
                  </pic:spPr>
                </pic:pic>
              </a:graphicData>
            </a:graphic>
          </wp:inline>
        </w:drawing>
      </w:r>
    </w:p>
    <w:p w14:paraId="682DDF2F" w14:textId="77777777" w:rsidR="00181E5A" w:rsidRPr="00742076" w:rsidRDefault="00181E5A" w:rsidP="00FF1DD1">
      <w:pPr>
        <w:ind w:firstLineChars="100" w:firstLine="210"/>
        <w:rPr>
          <w:rFonts w:eastAsia="ＭＳ 明朝"/>
          <w:color w:val="000000" w:themeColor="text1"/>
        </w:rPr>
      </w:pPr>
    </w:p>
    <w:p w14:paraId="280EFF5A" w14:textId="41252389" w:rsidR="003D076A" w:rsidRDefault="00FF1DD1" w:rsidP="00FF1DD1">
      <w:pPr>
        <w:ind w:firstLineChars="100" w:firstLine="210"/>
        <w:rPr>
          <w:rFonts w:eastAsia="ＭＳ 明朝"/>
          <w:color w:val="000000" w:themeColor="text1"/>
        </w:rPr>
      </w:pPr>
      <w:r w:rsidRPr="00742076">
        <w:rPr>
          <w:rFonts w:ascii="ＭＳ 明朝" w:eastAsia="ＭＳ 明朝" w:hAnsi="ＭＳ 明朝" w:cs="ＭＳ 明朝" w:hint="eastAsia"/>
          <w:color w:val="000000" w:themeColor="text1"/>
        </w:rPr>
        <w:t>さらに，運動習慣なし</w:t>
      </w:r>
      <w:r w:rsidRPr="00742076">
        <w:rPr>
          <w:rFonts w:eastAsia="ＭＳ 明朝" w:hint="eastAsia"/>
          <w:color w:val="000000" w:themeColor="text1"/>
        </w:rPr>
        <w:t>において</w:t>
      </w:r>
      <w:r w:rsidR="00181E5A" w:rsidRPr="00742076">
        <w:rPr>
          <w:rFonts w:eastAsia="ＭＳ 明朝" w:hint="eastAsia"/>
          <w:color w:val="000000" w:themeColor="text1"/>
        </w:rPr>
        <w:t>年齢層</w:t>
      </w:r>
      <w:r w:rsidRPr="00742076">
        <w:rPr>
          <w:rFonts w:eastAsia="ＭＳ 明朝" w:hint="eastAsia"/>
          <w:color w:val="000000" w:themeColor="text1"/>
        </w:rPr>
        <w:t>の単純主効果が有意であった</w:t>
      </w:r>
      <w:r w:rsidRPr="00742076">
        <w:rPr>
          <w:rFonts w:eastAsia="ＭＳ 明朝"/>
          <w:color w:val="000000" w:themeColor="text1"/>
        </w:rPr>
        <w:t>(</w:t>
      </w:r>
      <w:r w:rsidRPr="00742076">
        <w:rPr>
          <w:rStyle w:val="aa"/>
          <w:rFonts w:eastAsia="ＭＳ 明朝"/>
          <w:color w:val="000000" w:themeColor="text1"/>
        </w:rPr>
        <w:t>p</w:t>
      </w:r>
      <w:r w:rsidRPr="00742076">
        <w:rPr>
          <w:rFonts w:eastAsia="ＭＳ 明朝"/>
          <w:color w:val="000000" w:themeColor="text1"/>
        </w:rPr>
        <w:t>&lt;.01)</w:t>
      </w:r>
      <w:r w:rsidRPr="00742076">
        <w:rPr>
          <w:rFonts w:eastAsia="ＭＳ 明朝" w:hint="eastAsia"/>
          <w:color w:val="000000" w:themeColor="text1"/>
        </w:rPr>
        <w:t>。</w:t>
      </w:r>
      <w:r w:rsidRPr="00742076">
        <w:rPr>
          <w:rFonts w:eastAsia="ＭＳ 明朝"/>
          <w:color w:val="000000" w:themeColor="text1"/>
        </w:rPr>
        <w:t>Holm</w:t>
      </w:r>
      <w:r w:rsidRPr="00742076">
        <w:rPr>
          <w:rFonts w:eastAsia="ＭＳ 明朝"/>
          <w:color w:val="000000" w:themeColor="text1"/>
        </w:rPr>
        <w:t>法による多重比較を行った結果，</w:t>
      </w:r>
      <w:r w:rsidRPr="00742076">
        <w:rPr>
          <w:rFonts w:eastAsia="ＭＳ 明朝" w:hint="eastAsia"/>
          <w:color w:val="000000" w:themeColor="text1"/>
        </w:rPr>
        <w:t>若年層と中年層，高齢層の間，中年層と高齢層の間で有意であった</w:t>
      </w:r>
      <w:r w:rsidRPr="00742076">
        <w:rPr>
          <w:rFonts w:eastAsia="ＭＳ 明朝"/>
          <w:color w:val="000000" w:themeColor="text1"/>
        </w:rPr>
        <w:t>(</w:t>
      </w:r>
      <w:proofErr w:type="spellStart"/>
      <w:r w:rsidRPr="00742076">
        <w:rPr>
          <w:rStyle w:val="aa"/>
          <w:rFonts w:eastAsia="ＭＳ 明朝"/>
          <w:color w:val="000000" w:themeColor="text1"/>
        </w:rPr>
        <w:t>p</w:t>
      </w:r>
      <w:r w:rsidRPr="00742076">
        <w:rPr>
          <w:rStyle w:val="aa"/>
          <w:rFonts w:eastAsia="ＭＳ 明朝" w:hint="eastAsia"/>
          <w:color w:val="000000" w:themeColor="text1"/>
        </w:rPr>
        <w:t>s</w:t>
      </w:r>
      <w:proofErr w:type="spellEnd"/>
      <w:r w:rsidRPr="00742076">
        <w:rPr>
          <w:rFonts w:eastAsia="ＭＳ 明朝"/>
          <w:color w:val="000000" w:themeColor="text1"/>
        </w:rPr>
        <w:t>&lt;.05)</w:t>
      </w:r>
      <w:r w:rsidRPr="00742076">
        <w:rPr>
          <w:rFonts w:eastAsia="ＭＳ 明朝" w:hint="eastAsia"/>
          <w:color w:val="000000" w:themeColor="text1"/>
        </w:rPr>
        <w:t>。つまり，運動習慣なしにおいて，年齢層が若いほど自尊感情得点が有意に高くなったと言えた</w:t>
      </w:r>
      <w:r w:rsidR="00181E5A" w:rsidRPr="00742076">
        <w:rPr>
          <w:rFonts w:eastAsia="ＭＳ 明朝" w:hint="eastAsia"/>
          <w:color w:val="000000" w:themeColor="text1"/>
        </w:rPr>
        <w:t>(Figure3)</w:t>
      </w:r>
      <w:r w:rsidRPr="00742076">
        <w:rPr>
          <w:rFonts w:eastAsia="ＭＳ 明朝" w:hint="eastAsia"/>
          <w:color w:val="000000" w:themeColor="text1"/>
        </w:rPr>
        <w:t>。</w:t>
      </w:r>
    </w:p>
    <w:p w14:paraId="33ABB212" w14:textId="77777777" w:rsidR="00BC7783" w:rsidRPr="00742076" w:rsidRDefault="00BC7783" w:rsidP="00BC7783">
      <w:pPr>
        <w:rPr>
          <w:rFonts w:eastAsia="ＭＳ 明朝" w:hint="eastAsia"/>
          <w:color w:val="000000" w:themeColor="text1"/>
        </w:rPr>
      </w:pPr>
    </w:p>
    <w:p w14:paraId="159E576C" w14:textId="31087E5C" w:rsidR="00181E5A" w:rsidRPr="00742076" w:rsidRDefault="00181E5A" w:rsidP="00181E5A">
      <w:pPr>
        <w:rPr>
          <w:rFonts w:eastAsia="ＭＳ 明朝"/>
          <w:color w:val="000000" w:themeColor="text1"/>
        </w:rPr>
      </w:pPr>
      <w:r w:rsidRPr="00742076">
        <w:rPr>
          <w:rFonts w:eastAsia="ＭＳ 明朝" w:hint="eastAsia"/>
          <w:color w:val="000000" w:themeColor="text1"/>
        </w:rPr>
        <w:t>Figure3</w:t>
      </w:r>
    </w:p>
    <w:p w14:paraId="768C789D" w14:textId="77777777" w:rsidR="00181E5A" w:rsidRPr="00742076" w:rsidRDefault="00181E5A" w:rsidP="00181E5A">
      <w:pPr>
        <w:rPr>
          <w:rFonts w:eastAsia="ＭＳ 明朝"/>
          <w:color w:val="000000" w:themeColor="text1"/>
        </w:rPr>
      </w:pPr>
      <w:r w:rsidRPr="00742076">
        <w:rPr>
          <w:rFonts w:eastAsia="ＭＳ 明朝" w:hint="eastAsia"/>
          <w:color w:val="000000" w:themeColor="text1"/>
        </w:rPr>
        <w:t>（タイトル）</w:t>
      </w:r>
    </w:p>
    <w:p w14:paraId="1A8FB47E" w14:textId="27D5FD96" w:rsidR="00181E5A" w:rsidRPr="00742076" w:rsidRDefault="00181E5A" w:rsidP="00181E5A">
      <w:pPr>
        <w:jc w:val="center"/>
        <w:rPr>
          <w:rFonts w:eastAsia="ＭＳ 明朝"/>
          <w:color w:val="000000" w:themeColor="text1"/>
        </w:rPr>
      </w:pPr>
      <w:r w:rsidRPr="00742076">
        <w:rPr>
          <w:rFonts w:hint="eastAsia"/>
          <w:noProof/>
          <w:color w:val="000000" w:themeColor="text1"/>
        </w:rPr>
        <w:drawing>
          <wp:inline distT="0" distB="0" distL="0" distR="0" wp14:anchorId="19A089F5" wp14:editId="6C0FC96A">
            <wp:extent cx="3320957" cy="1992573"/>
            <wp:effectExtent l="0" t="0" r="0" b="8255"/>
            <wp:docPr id="204404755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38996" cy="2003396"/>
                    </a:xfrm>
                    <a:prstGeom prst="rect">
                      <a:avLst/>
                    </a:prstGeom>
                    <a:noFill/>
                    <a:ln>
                      <a:noFill/>
                    </a:ln>
                  </pic:spPr>
                </pic:pic>
              </a:graphicData>
            </a:graphic>
          </wp:inline>
        </w:drawing>
      </w:r>
    </w:p>
    <w:sectPr w:rsidR="00181E5A" w:rsidRPr="0074207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C0B"/>
    <w:rsid w:val="00181E5A"/>
    <w:rsid w:val="001B55F0"/>
    <w:rsid w:val="003D076A"/>
    <w:rsid w:val="0063208D"/>
    <w:rsid w:val="00742076"/>
    <w:rsid w:val="00970911"/>
    <w:rsid w:val="00A8333F"/>
    <w:rsid w:val="00AA2709"/>
    <w:rsid w:val="00BC7783"/>
    <w:rsid w:val="00CB6D45"/>
    <w:rsid w:val="00D82ECB"/>
    <w:rsid w:val="00DD354C"/>
    <w:rsid w:val="00FE3C0B"/>
    <w:rsid w:val="00FF1DD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F070F69"/>
  <w15:chartTrackingRefBased/>
  <w15:docId w15:val="{19815903-FBBA-47E4-BFA7-54E4A99E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3C0B"/>
    <w:pPr>
      <w:widowControl w:val="0"/>
      <w:jc w:val="both"/>
    </w:pPr>
    <w:rPr>
      <w:rFonts w:ascii="Century" w:eastAsia="Century" w:hAnsi="Century"/>
    </w:rPr>
  </w:style>
  <w:style w:type="paragraph" w:styleId="1">
    <w:name w:val="heading 1"/>
    <w:basedOn w:val="a"/>
    <w:next w:val="a"/>
    <w:link w:val="10"/>
    <w:uiPriority w:val="9"/>
    <w:qFormat/>
    <w:rsid w:val="00FE3C0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E3C0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E3C0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E3C0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E3C0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E3C0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E3C0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E3C0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E3C0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E3C0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E3C0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E3C0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E3C0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E3C0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E3C0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E3C0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E3C0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E3C0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E3C0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E3C0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3C0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E3C0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3C0B"/>
    <w:pPr>
      <w:spacing w:before="160" w:after="160"/>
      <w:jc w:val="center"/>
    </w:pPr>
    <w:rPr>
      <w:rFonts w:ascii="Times New Roman" w:eastAsia="ＭＳ 明朝" w:hAnsi="Times New Roman"/>
      <w:i/>
      <w:iCs/>
      <w:color w:val="404040" w:themeColor="text1" w:themeTint="BF"/>
    </w:rPr>
  </w:style>
  <w:style w:type="character" w:customStyle="1" w:styleId="a8">
    <w:name w:val="引用文 (文字)"/>
    <w:basedOn w:val="a0"/>
    <w:link w:val="a7"/>
    <w:uiPriority w:val="29"/>
    <w:rsid w:val="00FE3C0B"/>
    <w:rPr>
      <w:i/>
      <w:iCs/>
      <w:color w:val="404040" w:themeColor="text1" w:themeTint="BF"/>
    </w:rPr>
  </w:style>
  <w:style w:type="paragraph" w:styleId="a9">
    <w:name w:val="List Paragraph"/>
    <w:basedOn w:val="a"/>
    <w:uiPriority w:val="34"/>
    <w:qFormat/>
    <w:rsid w:val="00FE3C0B"/>
    <w:pPr>
      <w:ind w:left="720"/>
      <w:contextualSpacing/>
    </w:pPr>
    <w:rPr>
      <w:rFonts w:ascii="Times New Roman" w:eastAsia="ＭＳ 明朝" w:hAnsi="Times New Roman"/>
    </w:rPr>
  </w:style>
  <w:style w:type="character" w:styleId="21">
    <w:name w:val="Intense Emphasis"/>
    <w:basedOn w:val="a0"/>
    <w:uiPriority w:val="21"/>
    <w:qFormat/>
    <w:rsid w:val="00FE3C0B"/>
    <w:rPr>
      <w:i/>
      <w:iCs/>
      <w:color w:val="0F4761" w:themeColor="accent1" w:themeShade="BF"/>
    </w:rPr>
  </w:style>
  <w:style w:type="paragraph" w:styleId="22">
    <w:name w:val="Intense Quote"/>
    <w:basedOn w:val="a"/>
    <w:next w:val="a"/>
    <w:link w:val="23"/>
    <w:uiPriority w:val="30"/>
    <w:qFormat/>
    <w:rsid w:val="00FE3C0B"/>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ＭＳ 明朝" w:hAnsi="Times New Roman"/>
      <w:i/>
      <w:iCs/>
      <w:color w:val="0F4761" w:themeColor="accent1" w:themeShade="BF"/>
    </w:rPr>
  </w:style>
  <w:style w:type="character" w:customStyle="1" w:styleId="23">
    <w:name w:val="引用文 2 (文字)"/>
    <w:basedOn w:val="a0"/>
    <w:link w:val="22"/>
    <w:uiPriority w:val="30"/>
    <w:rsid w:val="00FE3C0B"/>
    <w:rPr>
      <w:i/>
      <w:iCs/>
      <w:color w:val="0F4761" w:themeColor="accent1" w:themeShade="BF"/>
    </w:rPr>
  </w:style>
  <w:style w:type="character" w:styleId="24">
    <w:name w:val="Intense Reference"/>
    <w:basedOn w:val="a0"/>
    <w:uiPriority w:val="32"/>
    <w:qFormat/>
    <w:rsid w:val="00FE3C0B"/>
    <w:rPr>
      <w:b/>
      <w:bCs/>
      <w:smallCaps/>
      <w:color w:val="0F4761" w:themeColor="accent1" w:themeShade="BF"/>
      <w:spacing w:val="5"/>
    </w:rPr>
  </w:style>
  <w:style w:type="character" w:styleId="aa">
    <w:name w:val="Emphasis"/>
    <w:basedOn w:val="a0"/>
    <w:uiPriority w:val="20"/>
    <w:qFormat/>
    <w:rsid w:val="00FE3C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153</Words>
  <Characters>876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重田 真宏</dc:creator>
  <cp:keywords/>
  <dc:description/>
  <cp:lastModifiedBy>重田 真宏</cp:lastModifiedBy>
  <cp:revision>5</cp:revision>
  <dcterms:created xsi:type="dcterms:W3CDTF">2024-12-19T09:42:00Z</dcterms:created>
  <dcterms:modified xsi:type="dcterms:W3CDTF">2024-12-19T14:50:00Z</dcterms:modified>
</cp:coreProperties>
</file>